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C8FDDCF" w:rsidR="006C4820" w:rsidRDefault="021BFCD0" w:rsidP="35185326">
      <w:pPr>
        <w:rPr>
          <w:b/>
          <w:bCs/>
        </w:rPr>
      </w:pPr>
      <w:r w:rsidRPr="35185326">
        <w:rPr>
          <w:b/>
          <w:bCs/>
        </w:rPr>
        <w:t>ADVERT: Domestic Energy Assessor</w:t>
      </w:r>
    </w:p>
    <w:p w14:paraId="549E3C84" w14:textId="16FF5E16" w:rsidR="12C81D01" w:rsidRDefault="12C81D01" w:rsidP="12C81D01"/>
    <w:p w14:paraId="179C13E6" w14:textId="594F1F11" w:rsidR="2CA8DC11" w:rsidRDefault="2CA8DC11" w:rsidP="12C81D01">
      <w:r>
        <w:t>---------------------------------------------</w:t>
      </w:r>
    </w:p>
    <w:p w14:paraId="3587D4AB" w14:textId="715554CF" w:rsidR="2CA8DC11" w:rsidRDefault="2CA8DC11" w:rsidP="12C81D01">
      <w:r>
        <w:t>This is a reskilling and career development opportunity. It is not a paid ro</w:t>
      </w:r>
      <w:r w:rsidR="342AB072">
        <w:t>le</w:t>
      </w:r>
      <w:r>
        <w:t xml:space="preserve">. </w:t>
      </w:r>
      <w:r w:rsidR="35B76EF8">
        <w:t xml:space="preserve">Flexible working is permitted to allow you to work this opportunity around other commitments. </w:t>
      </w:r>
    </w:p>
    <w:p w14:paraId="792D381C" w14:textId="663D9871" w:rsidR="35F074AD" w:rsidRDefault="35F074AD" w:rsidP="12C81D01">
      <w:r>
        <w:t xml:space="preserve">An enhanced DBS ‘Disclosure and Barring Service’ check for regulated activity (formerly known as CRB) </w:t>
      </w:r>
    </w:p>
    <w:p w14:paraId="07129503" w14:textId="557CB701" w:rsidR="35F074AD" w:rsidRDefault="35F074AD" w:rsidP="12C81D01">
      <w:r>
        <w:t>and the Children’s and Adults’ Barred List checks will be required for this role.</w:t>
      </w:r>
    </w:p>
    <w:p w14:paraId="41B89EBD" w14:textId="2AEBD761" w:rsidR="12C81D01" w:rsidRDefault="39C3ABC7" w:rsidP="653E1CA3">
      <w:pPr>
        <w:rPr>
          <w:b/>
          <w:bCs/>
        </w:rPr>
      </w:pPr>
      <w:r w:rsidRPr="653E1CA3">
        <w:rPr>
          <w:b/>
          <w:bCs/>
        </w:rPr>
        <w:t>**You must be available for training on the week of 25</w:t>
      </w:r>
      <w:r w:rsidRPr="653E1CA3">
        <w:rPr>
          <w:b/>
          <w:bCs/>
          <w:vertAlign w:val="superscript"/>
        </w:rPr>
        <w:t>th</w:t>
      </w:r>
      <w:r w:rsidRPr="653E1CA3">
        <w:rPr>
          <w:b/>
          <w:bCs/>
        </w:rPr>
        <w:t xml:space="preserve"> September 2023**</w:t>
      </w:r>
    </w:p>
    <w:p w14:paraId="65AEF6E1" w14:textId="5558A7A2" w:rsidR="653E1CA3" w:rsidRDefault="653E1CA3" w:rsidP="653E1CA3"/>
    <w:p w14:paraId="619B4AEA" w14:textId="2A37325C" w:rsidR="35F074AD" w:rsidRDefault="35F074AD" w:rsidP="12C81D01">
      <w:pPr>
        <w:rPr>
          <w:b/>
          <w:bCs/>
        </w:rPr>
      </w:pPr>
      <w:r w:rsidRPr="12C81D01">
        <w:rPr>
          <w:b/>
          <w:bCs/>
        </w:rPr>
        <w:t>About the Role:</w:t>
      </w:r>
    </w:p>
    <w:p w14:paraId="3159DAC8" w14:textId="091BD058" w:rsidR="4AA033DB" w:rsidRDefault="4AA033DB" w:rsidP="12C81D01">
      <w:r>
        <w:t>Are you looking to change careers into a meaningful role that tackles today’s most pressing issues?</w:t>
      </w:r>
    </w:p>
    <w:p w14:paraId="5C260C37" w14:textId="4DB91CD5" w:rsidR="4AA033DB" w:rsidRDefault="4AA033DB" w:rsidP="12C81D01">
      <w:r>
        <w:t>Do you enjoy interacting with</w:t>
      </w:r>
      <w:r w:rsidR="04357959">
        <w:t>,</w:t>
      </w:r>
      <w:r>
        <w:t xml:space="preserve"> and helping your fellow Surrey residents? </w:t>
      </w:r>
    </w:p>
    <w:p w14:paraId="2A9711E0" w14:textId="68D8362A" w:rsidR="4AA033DB" w:rsidRDefault="4AA033DB" w:rsidP="12C81D01">
      <w:r>
        <w:t xml:space="preserve">Want to help us create </w:t>
      </w:r>
      <w:r w:rsidR="6C68FF3F">
        <w:t xml:space="preserve">cleaner, healthier </w:t>
      </w:r>
      <w:proofErr w:type="spellStart"/>
      <w:r w:rsidR="6C68FF3F">
        <w:t>neighbourhoods</w:t>
      </w:r>
      <w:proofErr w:type="spellEnd"/>
      <w:r w:rsidR="6C68FF3F">
        <w:t xml:space="preserve"> and jobs in a low carbon economy? </w:t>
      </w:r>
    </w:p>
    <w:p w14:paraId="064091DB" w14:textId="28DABA8B" w:rsidR="400A2267" w:rsidRDefault="400A2267" w:rsidP="653E1CA3">
      <w:r>
        <w:t xml:space="preserve">Surrey County Council (SCC) is offering you the opportunity to </w:t>
      </w:r>
      <w:r w:rsidR="58046C7E">
        <w:t>train as</w:t>
      </w:r>
      <w:r>
        <w:t xml:space="preserve"> a Retrofit Assessor. </w:t>
      </w:r>
    </w:p>
    <w:p w14:paraId="0102D274" w14:textId="0627E1E1" w:rsidR="71EF61DE" w:rsidRDefault="71EF61DE" w:rsidP="653E1CA3">
      <w:r>
        <w:t>We aim to support your journey toward becoming a Retrofit Coordinator, which requires 2 years of on-the-job experience after achieving a Retrofit Assessor qualification. This requirement means residents looking to</w:t>
      </w:r>
      <w:r w:rsidR="59E19EB4">
        <w:t xml:space="preserve"> retrain into the retrofit sector will likely need to work whilst achieving their qualifications and paying for their training. </w:t>
      </w:r>
    </w:p>
    <w:p w14:paraId="5B55603E" w14:textId="5BD5B114" w:rsidR="59E19EB4" w:rsidRDefault="59E19EB4" w:rsidP="653E1CA3">
      <w:r>
        <w:t>We will therefore</w:t>
      </w:r>
      <w:r w:rsidR="6B8FFBD8">
        <w:t xml:space="preserve"> support successful applicants reskilling journey by:</w:t>
      </w:r>
    </w:p>
    <w:p w14:paraId="4B1429A0" w14:textId="4B217C4C" w:rsidR="59E19EB4" w:rsidRDefault="59E19EB4" w:rsidP="653E1CA3">
      <w:pPr>
        <w:pStyle w:val="ListParagraph"/>
        <w:numPr>
          <w:ilvl w:val="0"/>
          <w:numId w:val="1"/>
        </w:numPr>
      </w:pPr>
      <w:r>
        <w:t>fund</w:t>
      </w:r>
      <w:r w:rsidR="0F69B7E5">
        <w:t>ing</w:t>
      </w:r>
      <w:r>
        <w:t xml:space="preserve"> your </w:t>
      </w:r>
      <w:r w:rsidR="4AE26E71">
        <w:t xml:space="preserve">Retrofit Assessor </w:t>
      </w:r>
      <w:r>
        <w:t>training</w:t>
      </w:r>
    </w:p>
    <w:p w14:paraId="03BDACE5" w14:textId="72A4C730" w:rsidR="59E19EB4" w:rsidRDefault="59E19EB4" w:rsidP="653E1CA3">
      <w:pPr>
        <w:pStyle w:val="ListParagraph"/>
        <w:numPr>
          <w:ilvl w:val="0"/>
          <w:numId w:val="1"/>
        </w:numPr>
      </w:pPr>
      <w:r>
        <w:t>support</w:t>
      </w:r>
      <w:r w:rsidR="3C06E2C5">
        <w:t>ing</w:t>
      </w:r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gramStart"/>
      <w:r>
        <w:t>on the job</w:t>
      </w:r>
      <w:proofErr w:type="gramEnd"/>
      <w:r>
        <w:t xml:space="preserve"> experience by providing survey leads which help you create a portfolio</w:t>
      </w:r>
    </w:p>
    <w:p w14:paraId="34BA82C9" w14:textId="5433E0D4" w:rsidR="59E19EB4" w:rsidRDefault="59E19EB4" w:rsidP="653E1CA3">
      <w:pPr>
        <w:pStyle w:val="ListParagraph"/>
        <w:numPr>
          <w:ilvl w:val="0"/>
          <w:numId w:val="1"/>
        </w:numPr>
      </w:pPr>
      <w:r>
        <w:t>pay</w:t>
      </w:r>
      <w:r w:rsidR="17A8C45B">
        <w:t>ing</w:t>
      </w:r>
      <w:r>
        <w:t xml:space="preserve"> your travel expenses. </w:t>
      </w:r>
    </w:p>
    <w:p w14:paraId="2B2B82B1" w14:textId="1FDC1D9F" w:rsidR="64EFCC9B" w:rsidRDefault="64EFCC9B" w:rsidP="653E1CA3">
      <w:r>
        <w:t xml:space="preserve">As part of your portfolio </w:t>
      </w:r>
      <w:proofErr w:type="gramStart"/>
      <w:r>
        <w:t>building</w:t>
      </w:r>
      <w:proofErr w:type="gramEnd"/>
      <w:r w:rsidR="59E19EB4">
        <w:t xml:space="preserve"> we will require you to complete at least 25 residential retrofit surveys over the course of several months</w:t>
      </w:r>
      <w:r w:rsidR="15D04E49">
        <w:t xml:space="preserve"> as part of the learning agreement.</w:t>
      </w:r>
    </w:p>
    <w:p w14:paraId="19576E9B" w14:textId="23E44BA2" w:rsidR="6FAFD755" w:rsidRDefault="6FAFD755" w:rsidP="12C81D01">
      <w:r>
        <w:t>SCC will</w:t>
      </w:r>
      <w:r w:rsidR="66ED39F7">
        <w:t xml:space="preserve"> pay for</w:t>
      </w:r>
      <w:r>
        <w:t xml:space="preserve"> </w:t>
      </w:r>
      <w:r w:rsidR="591210BB">
        <w:t>thre</w:t>
      </w:r>
      <w:r w:rsidR="5222083C">
        <w:t>e</w:t>
      </w:r>
      <w:r w:rsidR="24CA13E0">
        <w:t xml:space="preserve"> Surrey residents</w:t>
      </w:r>
      <w:r w:rsidR="7882ADF8">
        <w:t xml:space="preserve"> to undertake fully accredited trai</w:t>
      </w:r>
      <w:r w:rsidR="3E9ECB20">
        <w:t>ni</w:t>
      </w:r>
      <w:r w:rsidR="7882ADF8">
        <w:t>ng with Elmhurst</w:t>
      </w:r>
      <w:r w:rsidR="3C3CDAB3">
        <w:t xml:space="preserve">, </w:t>
      </w:r>
      <w:r w:rsidR="7469D012">
        <w:t>allowing these residents to gain the following qualifications</w:t>
      </w:r>
      <w:r w:rsidR="1F2480F2">
        <w:t xml:space="preserve"> free of charge</w:t>
      </w:r>
      <w:r w:rsidR="7469D012">
        <w:t xml:space="preserve">: </w:t>
      </w:r>
    </w:p>
    <w:p w14:paraId="785E3629" w14:textId="794C754B" w:rsidR="6A2A075F" w:rsidRDefault="6A2A075F" w:rsidP="12C81D01">
      <w:pPr>
        <w:pStyle w:val="ListParagraph"/>
        <w:numPr>
          <w:ilvl w:val="0"/>
          <w:numId w:val="4"/>
        </w:numPr>
      </w:pPr>
      <w:r>
        <w:t>Domestic Energy Assessor Training</w:t>
      </w:r>
      <w:r w:rsidR="4514D7FA">
        <w:t xml:space="preserve"> – the </w:t>
      </w:r>
      <w:r w:rsidR="7882ADF8">
        <w:t xml:space="preserve">qualification required to conduct Energy Performance Certificate assessments </w:t>
      </w:r>
    </w:p>
    <w:p w14:paraId="6D94BA46" w14:textId="65362409" w:rsidR="7882ADF8" w:rsidRDefault="78960BFE" w:rsidP="12C81D01">
      <w:pPr>
        <w:pStyle w:val="ListParagraph"/>
        <w:numPr>
          <w:ilvl w:val="0"/>
          <w:numId w:val="4"/>
        </w:numPr>
      </w:pPr>
      <w:r>
        <w:t xml:space="preserve">Retrofit Level 3 &amp; 4 Diploma – to become a Retrofit Assessor </w:t>
      </w:r>
    </w:p>
    <w:p w14:paraId="02BCB0E7" w14:textId="07B7BDAC" w:rsidR="12C81D01" w:rsidRDefault="12C81D01" w:rsidP="12C81D01"/>
    <w:p w14:paraId="73A5314C" w14:textId="01F04A1A" w:rsidR="3A9DB72D" w:rsidRDefault="3A9DB72D" w:rsidP="12C81D01">
      <w:pPr>
        <w:rPr>
          <w:b/>
          <w:bCs/>
        </w:rPr>
      </w:pPr>
      <w:r w:rsidRPr="12C81D01">
        <w:rPr>
          <w:b/>
          <w:bCs/>
        </w:rPr>
        <w:t>The Team</w:t>
      </w:r>
    </w:p>
    <w:p w14:paraId="7DC88664" w14:textId="6A2089F4" w:rsidR="6230F541" w:rsidRDefault="6230F541" w:rsidP="12C81D01">
      <w:r>
        <w:lastRenderedPageBreak/>
        <w:t xml:space="preserve">You will be working with the Greener Futures Engagement Team, to support the objectives of the council’s 2050 net zero plan. </w:t>
      </w:r>
      <w:r w:rsidR="5432F8E4">
        <w:t xml:space="preserve">The team is responsible for driving forward community engagement in a number of areas, including emissions </w:t>
      </w:r>
      <w:r w:rsidR="00284D0C">
        <w:t>reductions, biodiversity net gain</w:t>
      </w:r>
      <w:r w:rsidR="57F5BF97">
        <w:t xml:space="preserve">, </w:t>
      </w:r>
      <w:proofErr w:type="spellStart"/>
      <w:r w:rsidR="57F5BF97">
        <w:t>behaviour</w:t>
      </w:r>
      <w:proofErr w:type="spellEnd"/>
      <w:r w:rsidR="57F5BF97">
        <w:t xml:space="preserve"> change</w:t>
      </w:r>
      <w:r w:rsidR="00284D0C">
        <w:t xml:space="preserve"> and more. </w:t>
      </w:r>
    </w:p>
    <w:p w14:paraId="05A40E9E" w14:textId="6FF24216" w:rsidR="6230F541" w:rsidRDefault="00284D0C" w:rsidP="12C81D01">
      <w:r>
        <w:t>You</w:t>
      </w:r>
      <w:r w:rsidR="2857AED4">
        <w:t xml:space="preserve">r role </w:t>
      </w:r>
      <w:r>
        <w:t xml:space="preserve">will be focused on helping to reduce the </w:t>
      </w:r>
      <w:r w:rsidR="7522C0E1">
        <w:t>30</w:t>
      </w:r>
      <w:r>
        <w:t xml:space="preserve">% of Surrey’s emissions </w:t>
      </w:r>
      <w:r w:rsidR="6AA550A1">
        <w:t>which come</w:t>
      </w:r>
      <w:r>
        <w:t xml:space="preserve"> from residential energy</w:t>
      </w:r>
      <w:r w:rsidR="683EE439">
        <w:t>, with the specific objectives:</w:t>
      </w:r>
    </w:p>
    <w:p w14:paraId="7D236CAC" w14:textId="29C59138" w:rsidR="0CF579D4" w:rsidRDefault="0CF579D4" w:rsidP="12C81D01">
      <w:pPr>
        <w:pStyle w:val="ListParagraph"/>
        <w:numPr>
          <w:ilvl w:val="0"/>
          <w:numId w:val="5"/>
        </w:numPr>
      </w:pPr>
      <w:r>
        <w:t xml:space="preserve">Make measurable reductions in Surrey’s emissions </w:t>
      </w:r>
      <w:r w:rsidR="7FA932C2">
        <w:t>by educating and</w:t>
      </w:r>
      <w:r>
        <w:t xml:space="preserve"> </w:t>
      </w:r>
      <w:r w:rsidR="4F0529BE">
        <w:t xml:space="preserve">empowering communities </w:t>
      </w:r>
    </w:p>
    <w:p w14:paraId="249DFEC3" w14:textId="0DC80390" w:rsidR="4F0529BE" w:rsidRDefault="2985A0B9" w:rsidP="12C81D01">
      <w:pPr>
        <w:pStyle w:val="ListParagraph"/>
        <w:numPr>
          <w:ilvl w:val="0"/>
          <w:numId w:val="5"/>
        </w:numPr>
      </w:pPr>
      <w:r>
        <w:t>Explore</w:t>
      </w:r>
      <w:r w:rsidR="4F0529BE">
        <w:t xml:space="preserve"> the creation of </w:t>
      </w:r>
      <w:proofErr w:type="spellStart"/>
      <w:r w:rsidR="4F0529BE">
        <w:t>neighbourhood</w:t>
      </w:r>
      <w:proofErr w:type="spellEnd"/>
      <w:r w:rsidR="4F0529BE">
        <w:t xml:space="preserve">-scale group purchasing schemes which make retrofit more affordable </w:t>
      </w:r>
    </w:p>
    <w:p w14:paraId="2C2235AA" w14:textId="681E6D48" w:rsidR="4F0529BE" w:rsidRDefault="4F0529BE" w:rsidP="12C81D01">
      <w:pPr>
        <w:pStyle w:val="ListParagraph"/>
        <w:numPr>
          <w:ilvl w:val="0"/>
          <w:numId w:val="5"/>
        </w:numPr>
      </w:pPr>
      <w:r>
        <w:t>C</w:t>
      </w:r>
      <w:r w:rsidR="67860620">
        <w:t>r</w:t>
      </w:r>
      <w:r>
        <w:t xml:space="preserve">eate cleaner, modern, healthier homes and </w:t>
      </w:r>
      <w:proofErr w:type="spellStart"/>
      <w:r>
        <w:t>neighbo</w:t>
      </w:r>
      <w:r w:rsidR="4A828939">
        <w:t>u</w:t>
      </w:r>
      <w:r>
        <w:t>rhoods</w:t>
      </w:r>
      <w:proofErr w:type="spellEnd"/>
      <w:r>
        <w:t>.</w:t>
      </w:r>
    </w:p>
    <w:p w14:paraId="10A6CB89" w14:textId="6D3B144B" w:rsidR="53F18BC2" w:rsidRDefault="53F18BC2" w:rsidP="12C81D01">
      <w:r>
        <w:t xml:space="preserve">With 185,000 homes in Surrey currently EPC-rated D or worse, this role will help to pilot an innovative approach to </w:t>
      </w:r>
      <w:r w:rsidR="5724EAC5">
        <w:t xml:space="preserve">reducing residential energy emissions through community schemes. </w:t>
      </w:r>
      <w:r w:rsidR="40F61477">
        <w:t>As well as assessments, you</w:t>
      </w:r>
      <w:r w:rsidR="5724EAC5">
        <w:t xml:space="preserve"> will be required to use your knowledge to train </w:t>
      </w:r>
      <w:r w:rsidR="0A4A545C">
        <w:t xml:space="preserve">other residents, </w:t>
      </w:r>
      <w:r w:rsidR="4926EE68">
        <w:t xml:space="preserve">empowering community members to develop </w:t>
      </w:r>
      <w:r w:rsidR="384FA6E9">
        <w:t>the</w:t>
      </w:r>
      <w:r w:rsidR="4926EE68">
        <w:t xml:space="preserve"> skillsets that enabl</w:t>
      </w:r>
      <w:r w:rsidR="07F6DF86">
        <w:t xml:space="preserve">e </w:t>
      </w:r>
      <w:r w:rsidR="4926EE68">
        <w:t>adoption of low carbon technologies.</w:t>
      </w:r>
    </w:p>
    <w:p w14:paraId="783470EF" w14:textId="6FBB23D1" w:rsidR="1739F429" w:rsidRDefault="1739F429" w:rsidP="12C81D01">
      <w:r>
        <w:t>You will visit residents’ properties, undertaking whole-house surveys which can help to inform the householder how to best progress a plan to improve the energy performance of their property. You may work with SCC’s delivery agents, such as Retrofit Coordinators at Action Surrey, to provide complete retrofit plans.</w:t>
      </w:r>
    </w:p>
    <w:p w14:paraId="395839A4" w14:textId="16859246" w:rsidR="478B2376" w:rsidRDefault="478B2376" w:rsidP="12C81D01">
      <w:r>
        <w:t xml:space="preserve">You will receive the training needed to become a Retrofit Assessor, so experience is not essential, but an understanding of energy </w:t>
      </w:r>
      <w:r w:rsidR="55D26903">
        <w:t>efficiency</w:t>
      </w:r>
      <w:r>
        <w:t xml:space="preserve"> and building techniques is preferable. </w:t>
      </w:r>
      <w:r w:rsidR="1279034E">
        <w:t xml:space="preserve"> </w:t>
      </w:r>
      <w:r w:rsidR="35F074AD">
        <w:t>To be shortlisted to interview for this position your application will clearly evidence:</w:t>
      </w:r>
    </w:p>
    <w:p w14:paraId="4633AC89" w14:textId="4E6A050B" w:rsidR="4AC3BBAF" w:rsidRDefault="4AC3BBAF" w:rsidP="12C81D01">
      <w:pPr>
        <w:pStyle w:val="ListParagraph"/>
        <w:numPr>
          <w:ilvl w:val="0"/>
          <w:numId w:val="3"/>
        </w:numPr>
      </w:pPr>
      <w:r>
        <w:t xml:space="preserve">Your experience working with communities in solution-focused roles </w:t>
      </w:r>
    </w:p>
    <w:p w14:paraId="34F5A7D8" w14:textId="716D78D6" w:rsidR="3F16FFF9" w:rsidRDefault="3F16FFF9" w:rsidP="12C81D01">
      <w:pPr>
        <w:pStyle w:val="ListParagraph"/>
        <w:numPr>
          <w:ilvl w:val="0"/>
          <w:numId w:val="3"/>
        </w:numPr>
      </w:pPr>
      <w:r>
        <w:t xml:space="preserve">A personable, flexible, and engaging way of working </w:t>
      </w:r>
    </w:p>
    <w:p w14:paraId="326FA7CF" w14:textId="27A1BC6F" w:rsidR="3F16FFF9" w:rsidRDefault="3F16FFF9" w:rsidP="12C81D01">
      <w:pPr>
        <w:pStyle w:val="ListParagraph"/>
        <w:numPr>
          <w:ilvl w:val="0"/>
          <w:numId w:val="3"/>
        </w:numPr>
      </w:pPr>
      <w:r>
        <w:t xml:space="preserve">The ability to work with complex data and present it in a clear and digestible way </w:t>
      </w:r>
    </w:p>
    <w:p w14:paraId="3FC30775" w14:textId="24A232A3" w:rsidR="3F16FFF9" w:rsidRDefault="3F16FFF9" w:rsidP="12C81D01">
      <w:pPr>
        <w:pStyle w:val="ListParagraph"/>
        <w:numPr>
          <w:ilvl w:val="0"/>
          <w:numId w:val="3"/>
        </w:numPr>
      </w:pPr>
      <w:r>
        <w:t xml:space="preserve">A commitment to supporting a managed transition to a low carbon future </w:t>
      </w:r>
    </w:p>
    <w:p w14:paraId="571038CE" w14:textId="06845E75" w:rsidR="46560F5A" w:rsidRDefault="46560F5A" w:rsidP="12C81D01">
      <w:r>
        <w:t>Once qualified as a Retrofit Assessor, you need 2 years of experience to become a Retrofit Coordinator. We will help you to</w:t>
      </w:r>
      <w:r w:rsidR="1069620E">
        <w:t xml:space="preserve"> start</w:t>
      </w:r>
      <w:r>
        <w:t xml:space="preserve"> build</w:t>
      </w:r>
      <w:r w:rsidR="26F355A8">
        <w:t>ing</w:t>
      </w:r>
      <w:r>
        <w:t xml:space="preserve"> your portfolio</w:t>
      </w:r>
      <w:r w:rsidR="2C3B82E2">
        <w:t xml:space="preserve"> over a set period of time,</w:t>
      </w:r>
      <w:r>
        <w:t xml:space="preserve"> as you conduct whole-house assessments for SCC, delivered strategically to try to enable experimental small-scale group purchase schemes.</w:t>
      </w:r>
    </w:p>
    <w:p w14:paraId="46F98A58" w14:textId="3FA9E64B" w:rsidR="35185326" w:rsidRDefault="35185326" w:rsidP="35185326">
      <w:pPr>
        <w:rPr>
          <w:b/>
          <w:bCs/>
        </w:rPr>
      </w:pPr>
    </w:p>
    <w:p w14:paraId="61D69E5B" w14:textId="2434CFDB" w:rsidR="52075717" w:rsidRDefault="52075717" w:rsidP="35185326">
      <w:pPr>
        <w:rPr>
          <w:b/>
          <w:bCs/>
        </w:rPr>
      </w:pPr>
      <w:r w:rsidRPr="35185326">
        <w:rPr>
          <w:b/>
          <w:bCs/>
        </w:rPr>
        <w:t>Timescales</w:t>
      </w:r>
    </w:p>
    <w:p w14:paraId="4150AA8F" w14:textId="350EDFB1" w:rsidR="7BB3BD3A" w:rsidRDefault="7BB3BD3A" w:rsidP="12C81D01">
      <w:r>
        <w:t xml:space="preserve">Timescales and commitments will be as follows: </w:t>
      </w:r>
    </w:p>
    <w:p w14:paraId="15CB6CCF" w14:textId="3CF22001" w:rsidR="7BB3BD3A" w:rsidRDefault="29AD8DC9" w:rsidP="12C81D01">
      <w:r>
        <w:t>Sept</w:t>
      </w:r>
      <w:r w:rsidR="7BB3BD3A">
        <w:t xml:space="preserve"> 2023 – </w:t>
      </w:r>
      <w:r w:rsidR="3D662128">
        <w:t>Gain</w:t>
      </w:r>
      <w:r w:rsidR="7BB3BD3A">
        <w:t xml:space="preserve"> Domestic Energy Assessor </w:t>
      </w:r>
      <w:r w:rsidR="163FCAAE">
        <w:t>qualification</w:t>
      </w:r>
    </w:p>
    <w:p w14:paraId="6619BD91" w14:textId="5E06D3E8" w:rsidR="059FED53" w:rsidRDefault="61EBDC96" w:rsidP="12C81D01">
      <w:r>
        <w:t>Oct 2023</w:t>
      </w:r>
      <w:r w:rsidR="7BB3BD3A">
        <w:t xml:space="preserve">3 – Gain </w:t>
      </w:r>
      <w:r w:rsidR="57387707">
        <w:t>Level 3&amp;4 Retrofit diploma</w:t>
      </w:r>
      <w:r w:rsidR="7BB3BD3A">
        <w:t xml:space="preserve"> </w:t>
      </w:r>
      <w:r w:rsidR="46583820">
        <w:t>qualification</w:t>
      </w:r>
      <w:r w:rsidR="7BB3BD3A">
        <w:t xml:space="preserve"> </w:t>
      </w:r>
    </w:p>
    <w:p w14:paraId="7BC99A9A" w14:textId="4051E3ED" w:rsidR="059FED53" w:rsidRDefault="4472F115" w:rsidP="12C81D01">
      <w:r>
        <w:t>Dec 2023</w:t>
      </w:r>
      <w:r w:rsidR="7BB3BD3A">
        <w:t xml:space="preserve"> – begin building retrofit portfolio </w:t>
      </w:r>
    </w:p>
    <w:p w14:paraId="40A0E74A" w14:textId="5CDF15AA" w:rsidR="12C81D01" w:rsidRDefault="1E2F5695" w:rsidP="12C81D01">
      <w:r>
        <w:t>Dec 2025</w:t>
      </w:r>
      <w:r w:rsidR="7BB3BD3A">
        <w:t xml:space="preserve"> – </w:t>
      </w:r>
      <w:r w:rsidR="76E2D57A">
        <w:t xml:space="preserve">after 2 years of on-the-job experience </w:t>
      </w:r>
      <w:r w:rsidR="7BB3BD3A">
        <w:t>you can apply</w:t>
      </w:r>
      <w:r w:rsidR="34F55489">
        <w:t xml:space="preserve"> to become a</w:t>
      </w:r>
      <w:r w:rsidR="7BB3BD3A">
        <w:t xml:space="preserve"> Retrofit Coordinator </w:t>
      </w:r>
    </w:p>
    <w:p w14:paraId="4EB45BF3" w14:textId="0B65F1C3" w:rsidR="081AAB26" w:rsidRDefault="081AAB26" w:rsidP="35185326">
      <w:pPr>
        <w:rPr>
          <w:b/>
          <w:bCs/>
        </w:rPr>
      </w:pPr>
      <w:r w:rsidRPr="653E1CA3">
        <w:rPr>
          <w:b/>
          <w:bCs/>
        </w:rPr>
        <w:t xml:space="preserve">The training is 3 days, online, </w:t>
      </w:r>
      <w:r w:rsidR="31603A56" w:rsidRPr="653E1CA3">
        <w:rPr>
          <w:b/>
          <w:bCs/>
        </w:rPr>
        <w:t>25</w:t>
      </w:r>
      <w:r w:rsidRPr="653E1CA3">
        <w:rPr>
          <w:b/>
          <w:bCs/>
          <w:vertAlign w:val="superscript"/>
        </w:rPr>
        <w:t>th</w:t>
      </w:r>
      <w:r w:rsidRPr="653E1CA3">
        <w:rPr>
          <w:b/>
          <w:bCs/>
        </w:rPr>
        <w:t xml:space="preserve">, </w:t>
      </w:r>
      <w:r w:rsidR="2B0C475B" w:rsidRPr="653E1CA3">
        <w:rPr>
          <w:b/>
          <w:bCs/>
        </w:rPr>
        <w:t>26</w:t>
      </w:r>
      <w:r w:rsidRPr="653E1CA3">
        <w:rPr>
          <w:b/>
          <w:bCs/>
          <w:vertAlign w:val="superscript"/>
        </w:rPr>
        <w:t>th</w:t>
      </w:r>
      <w:r w:rsidRPr="653E1CA3">
        <w:rPr>
          <w:b/>
          <w:bCs/>
        </w:rPr>
        <w:t xml:space="preserve">, </w:t>
      </w:r>
      <w:r w:rsidR="2E60D53B" w:rsidRPr="653E1CA3">
        <w:rPr>
          <w:b/>
          <w:bCs/>
        </w:rPr>
        <w:t>27</w:t>
      </w:r>
      <w:r w:rsidRPr="653E1CA3">
        <w:rPr>
          <w:b/>
          <w:bCs/>
          <w:vertAlign w:val="superscript"/>
        </w:rPr>
        <w:t>th</w:t>
      </w:r>
      <w:r w:rsidRPr="653E1CA3">
        <w:rPr>
          <w:b/>
          <w:bCs/>
        </w:rPr>
        <w:t xml:space="preserve"> </w:t>
      </w:r>
      <w:r w:rsidR="22F1A243" w:rsidRPr="653E1CA3">
        <w:rPr>
          <w:b/>
          <w:bCs/>
        </w:rPr>
        <w:t>Sept</w:t>
      </w:r>
      <w:r w:rsidRPr="653E1CA3">
        <w:rPr>
          <w:b/>
          <w:bCs/>
        </w:rPr>
        <w:t xml:space="preserve"> 2023.</w:t>
      </w:r>
    </w:p>
    <w:p w14:paraId="63B71664" w14:textId="700AFF78" w:rsidR="35185326" w:rsidRDefault="35185326" w:rsidP="35185326">
      <w:pPr>
        <w:rPr>
          <w:b/>
          <w:bCs/>
        </w:rPr>
      </w:pPr>
    </w:p>
    <w:p w14:paraId="3CFD3AD0" w14:textId="4D675CF4" w:rsidR="7BB3BD3A" w:rsidRDefault="7BB3BD3A" w:rsidP="35185326">
      <w:pPr>
        <w:rPr>
          <w:b/>
          <w:bCs/>
        </w:rPr>
      </w:pPr>
      <w:r w:rsidRPr="3DDE4EBF">
        <w:rPr>
          <w:b/>
          <w:bCs/>
        </w:rPr>
        <w:t xml:space="preserve">T&amp;Cs </w:t>
      </w:r>
    </w:p>
    <w:p w14:paraId="503CBEE9" w14:textId="45BB03F6" w:rsidR="301BEB4C" w:rsidRDefault="301BEB4C" w:rsidP="3DDE4EBF">
      <w:pPr>
        <w:pStyle w:val="ListParagraph"/>
        <w:numPr>
          <w:ilvl w:val="0"/>
          <w:numId w:val="2"/>
        </w:numPr>
      </w:pPr>
      <w:r>
        <w:t xml:space="preserve">You will be expected to complete an agreed number of assessments and/or hours, as will be discussed at interview stage </w:t>
      </w:r>
    </w:p>
    <w:p w14:paraId="2D8FB9A1" w14:textId="5C461631" w:rsidR="7BB3BD3A" w:rsidRDefault="7BB3BD3A" w:rsidP="12C81D01">
      <w:pPr>
        <w:pStyle w:val="ListParagraph"/>
        <w:numPr>
          <w:ilvl w:val="0"/>
          <w:numId w:val="2"/>
        </w:numPr>
      </w:pPr>
      <w:r>
        <w:t>You m</w:t>
      </w:r>
      <w:r w:rsidR="7A16D057">
        <w:t>ay be expected to</w:t>
      </w:r>
      <w:r>
        <w:t xml:space="preserve"> run </w:t>
      </w:r>
      <w:r w:rsidR="1A75813A">
        <w:t xml:space="preserve">1 or </w:t>
      </w:r>
      <w:r w:rsidR="1DE810E7">
        <w:t>2</w:t>
      </w:r>
      <w:r w:rsidR="22EB439A">
        <w:t xml:space="preserve"> training sessions </w:t>
      </w:r>
      <w:r w:rsidR="101A145E">
        <w:t>for community members, delivering material as agreed between yourself and Su</w:t>
      </w:r>
      <w:r w:rsidR="227A69D7">
        <w:t>r</w:t>
      </w:r>
      <w:r w:rsidR="101A145E">
        <w:t xml:space="preserve">rey County Council </w:t>
      </w:r>
    </w:p>
    <w:p w14:paraId="1FAC28A4" w14:textId="56551CE2" w:rsidR="12C81D01" w:rsidRDefault="12C81D01" w:rsidP="12C81D01"/>
    <w:p w14:paraId="485AEFD1" w14:textId="367D1E5F" w:rsidR="35F074AD" w:rsidRDefault="3059277E" w:rsidP="12C81D01">
      <w:pPr>
        <w:rPr>
          <w:b/>
          <w:bCs/>
        </w:rPr>
      </w:pPr>
      <w:r w:rsidRPr="35185326">
        <w:rPr>
          <w:b/>
          <w:bCs/>
        </w:rPr>
        <w:t>How To Apply</w:t>
      </w:r>
    </w:p>
    <w:p w14:paraId="366FA95E" w14:textId="1E0B5C5C" w:rsidR="35F074AD" w:rsidRDefault="2CE761FE" w:rsidP="12C81D01">
      <w:r>
        <w:t>You can</w:t>
      </w:r>
      <w:r w:rsidR="35F074AD">
        <w:t xml:space="preserve"> </w:t>
      </w:r>
      <w:r>
        <w:t xml:space="preserve">apply for this role, or get in touch for a more detailed discussion, by </w:t>
      </w:r>
      <w:r w:rsidR="35F074AD">
        <w:t>contact</w:t>
      </w:r>
      <w:r w:rsidR="66F953F0">
        <w:t>ing</w:t>
      </w:r>
      <w:r w:rsidR="35F074AD">
        <w:t xml:space="preserve"> </w:t>
      </w:r>
      <w:r w:rsidR="0C261B45">
        <w:t xml:space="preserve">Ben McCallan </w:t>
      </w:r>
      <w:r w:rsidR="35F074AD">
        <w:t xml:space="preserve">at </w:t>
      </w:r>
      <w:r w:rsidR="6B788DDD">
        <w:t>ben.mccallan</w:t>
      </w:r>
      <w:r w:rsidR="35F074AD">
        <w:t>@surreycc.gov.uk</w:t>
      </w:r>
    </w:p>
    <w:p w14:paraId="3B9B3311" w14:textId="19053D5C" w:rsidR="35F074AD" w:rsidRDefault="35F074AD" w:rsidP="12C81D01">
      <w:pPr>
        <w:rPr>
          <w:b/>
          <w:bCs/>
        </w:rPr>
      </w:pPr>
      <w:r w:rsidRPr="12C81D01">
        <w:rPr>
          <w:b/>
          <w:bCs/>
        </w:rPr>
        <w:t>Additional Information:</w:t>
      </w:r>
    </w:p>
    <w:p w14:paraId="7BF3C021" w14:textId="2F709050" w:rsidR="35F074AD" w:rsidRDefault="35F074AD" w:rsidP="35185326">
      <w:pPr>
        <w:rPr>
          <w:vertAlign w:val="superscript"/>
        </w:rPr>
      </w:pPr>
      <w:r>
        <w:t xml:space="preserve">The job advert closes at 23:59 </w:t>
      </w:r>
      <w:r w:rsidR="2C63C366">
        <w:t xml:space="preserve">Monday </w:t>
      </w:r>
      <w:r w:rsidR="6B08A897">
        <w:t>4</w:t>
      </w:r>
      <w:r w:rsidR="6B08A897" w:rsidRPr="653E1CA3">
        <w:rPr>
          <w:vertAlign w:val="superscript"/>
        </w:rPr>
        <w:t>th</w:t>
      </w:r>
      <w:r w:rsidR="6B08A897">
        <w:t xml:space="preserve"> </w:t>
      </w:r>
      <w:r w:rsidR="2C63C366">
        <w:t>September.</w:t>
      </w:r>
      <w:r w:rsidR="10AC3C49" w:rsidRPr="653E1CA3">
        <w:rPr>
          <w:vertAlign w:val="superscript"/>
        </w:rPr>
        <w:t xml:space="preserve"> </w:t>
      </w:r>
    </w:p>
    <w:p w14:paraId="77781930" w14:textId="2988D3CE" w:rsidR="35F074AD" w:rsidRDefault="35F074AD" w:rsidP="12C81D01">
      <w:r>
        <w:t>Interviews will take place</w:t>
      </w:r>
      <w:r w:rsidR="5859178D">
        <w:t xml:space="preserve"> from Weds 6</w:t>
      </w:r>
      <w:r w:rsidR="5859178D" w:rsidRPr="653E1CA3">
        <w:rPr>
          <w:vertAlign w:val="superscript"/>
        </w:rPr>
        <w:t>th</w:t>
      </w:r>
      <w:r w:rsidR="5859178D">
        <w:t xml:space="preserve"> September</w:t>
      </w:r>
    </w:p>
    <w:p w14:paraId="258DA517" w14:textId="7A5C5554" w:rsidR="65634A33" w:rsidRDefault="65634A33" w:rsidP="653E1CA3">
      <w:pPr>
        <w:rPr>
          <w:b/>
          <w:bCs/>
        </w:rPr>
      </w:pPr>
      <w:r w:rsidRPr="653E1CA3">
        <w:rPr>
          <w:b/>
          <w:bCs/>
        </w:rPr>
        <w:t>**You must be available for training on 25</w:t>
      </w:r>
      <w:r w:rsidRPr="653E1CA3">
        <w:rPr>
          <w:b/>
          <w:bCs/>
          <w:vertAlign w:val="superscript"/>
        </w:rPr>
        <w:t xml:space="preserve">th </w:t>
      </w:r>
      <w:r w:rsidR="6A690C22" w:rsidRPr="653E1CA3">
        <w:rPr>
          <w:b/>
          <w:bCs/>
        </w:rPr>
        <w:t>to 27</w:t>
      </w:r>
      <w:r w:rsidR="6A690C22" w:rsidRPr="653E1CA3">
        <w:rPr>
          <w:b/>
          <w:bCs/>
          <w:vertAlign w:val="superscript"/>
        </w:rPr>
        <w:t>th</w:t>
      </w:r>
      <w:r w:rsidRPr="653E1CA3">
        <w:rPr>
          <w:b/>
          <w:bCs/>
        </w:rPr>
        <w:t xml:space="preserve"> September 2023** </w:t>
      </w:r>
      <w:r w:rsidR="0D3FCB48" w:rsidRPr="653E1CA3">
        <w:rPr>
          <w:b/>
          <w:bCs/>
        </w:rPr>
        <w:t xml:space="preserve"> </w:t>
      </w:r>
    </w:p>
    <w:p w14:paraId="33D589E5" w14:textId="69E584A7" w:rsidR="12C81D01" w:rsidRDefault="12C81D01" w:rsidP="12C81D01"/>
    <w:p w14:paraId="09D1719F" w14:textId="54C3A061" w:rsidR="35F074AD" w:rsidRDefault="35F074AD" w:rsidP="12C81D01">
      <w:pPr>
        <w:rPr>
          <w:b/>
          <w:bCs/>
        </w:rPr>
      </w:pPr>
      <w:r w:rsidRPr="12C81D01">
        <w:rPr>
          <w:b/>
          <w:bCs/>
        </w:rPr>
        <w:t xml:space="preserve">Equal Opportunities: </w:t>
      </w:r>
    </w:p>
    <w:p w14:paraId="72BADF8E" w14:textId="2C5EEC09" w:rsidR="35F074AD" w:rsidRDefault="35F074AD" w:rsidP="12C81D01">
      <w:r>
        <w:t xml:space="preserve">Surrey County Council is committed to safeguarding and promoting the welfare of children, young </w:t>
      </w:r>
    </w:p>
    <w:p w14:paraId="5D763BD5" w14:textId="1CBD9734" w:rsidR="35F074AD" w:rsidRDefault="35F074AD" w:rsidP="12C81D01">
      <w:r>
        <w:t xml:space="preserve">people and vulnerable adults and </w:t>
      </w:r>
      <w:proofErr w:type="gramStart"/>
      <w:r>
        <w:t>expects</w:t>
      </w:r>
      <w:proofErr w:type="gramEnd"/>
      <w:r>
        <w:t xml:space="preserve"> all staff and volunteers to share this commitment. We want </w:t>
      </w:r>
    </w:p>
    <w:p w14:paraId="22F78ACF" w14:textId="54DE169F" w:rsidR="35F074AD" w:rsidRDefault="35F074AD" w:rsidP="12C81D01">
      <w:r>
        <w:t xml:space="preserve">to be an inclusive and diverse employer of first choice reflecting the community we serve and </w:t>
      </w:r>
    </w:p>
    <w:p w14:paraId="0C0A4AB7" w14:textId="0A99B6A7" w:rsidR="35F074AD" w:rsidRDefault="35F074AD" w:rsidP="12C81D01">
      <w:r>
        <w:t>particularly welcome applications from all underrepresented groups.</w:t>
      </w:r>
    </w:p>
    <w:p w14:paraId="563717B2" w14:textId="777BD472" w:rsidR="12C81D01" w:rsidRDefault="12C81D01" w:rsidP="12C81D01"/>
    <w:p w14:paraId="30130B3C" w14:textId="7B7AB831" w:rsidR="12C81D01" w:rsidRDefault="12C81D01" w:rsidP="12C81D01"/>
    <w:p w14:paraId="7A1F174E" w14:textId="1E534F91" w:rsidR="69575269" w:rsidRDefault="69575269" w:rsidP="12C81D01"/>
    <w:sectPr w:rsidR="6957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5805"/>
    <w:multiLevelType w:val="hybridMultilevel"/>
    <w:tmpl w:val="5B4838A8"/>
    <w:lvl w:ilvl="0" w:tplc="CEA06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49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48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C4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E0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B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0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EA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2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9460"/>
    <w:multiLevelType w:val="hybridMultilevel"/>
    <w:tmpl w:val="DD3A94F8"/>
    <w:lvl w:ilvl="0" w:tplc="97200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2E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6C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8E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48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2D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69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A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D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E1AC"/>
    <w:multiLevelType w:val="hybridMultilevel"/>
    <w:tmpl w:val="5C1893EA"/>
    <w:lvl w:ilvl="0" w:tplc="EDB4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CA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AF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AE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6B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0F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C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A4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66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665E"/>
    <w:multiLevelType w:val="hybridMultilevel"/>
    <w:tmpl w:val="F5288B96"/>
    <w:lvl w:ilvl="0" w:tplc="8078F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B8B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4D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49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6B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E1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B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AA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4A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77060"/>
    <w:multiLevelType w:val="hybridMultilevel"/>
    <w:tmpl w:val="A4D29224"/>
    <w:lvl w:ilvl="0" w:tplc="DD12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E2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C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23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EE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B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C7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AD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97340">
    <w:abstractNumId w:val="3"/>
  </w:num>
  <w:num w:numId="2" w16cid:durableId="1728259676">
    <w:abstractNumId w:val="0"/>
  </w:num>
  <w:num w:numId="3" w16cid:durableId="588780416">
    <w:abstractNumId w:val="4"/>
  </w:num>
  <w:num w:numId="4" w16cid:durableId="809857768">
    <w:abstractNumId w:val="2"/>
  </w:num>
  <w:num w:numId="5" w16cid:durableId="208052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D6657"/>
    <w:rsid w:val="00284D0C"/>
    <w:rsid w:val="002C2469"/>
    <w:rsid w:val="00686E63"/>
    <w:rsid w:val="006C4820"/>
    <w:rsid w:val="01A6212C"/>
    <w:rsid w:val="021BFCD0"/>
    <w:rsid w:val="02700238"/>
    <w:rsid w:val="02813D0F"/>
    <w:rsid w:val="0341F18D"/>
    <w:rsid w:val="04357959"/>
    <w:rsid w:val="049B34BC"/>
    <w:rsid w:val="04A83FA0"/>
    <w:rsid w:val="0578D51D"/>
    <w:rsid w:val="059FED53"/>
    <w:rsid w:val="05BF84E1"/>
    <w:rsid w:val="05FB509D"/>
    <w:rsid w:val="0679924F"/>
    <w:rsid w:val="07768322"/>
    <w:rsid w:val="07C6B805"/>
    <w:rsid w:val="07F6DF86"/>
    <w:rsid w:val="081562B0"/>
    <w:rsid w:val="081AAB26"/>
    <w:rsid w:val="08A78C90"/>
    <w:rsid w:val="099324FB"/>
    <w:rsid w:val="0A4A545C"/>
    <w:rsid w:val="0A60570A"/>
    <w:rsid w:val="0B178124"/>
    <w:rsid w:val="0B2F325E"/>
    <w:rsid w:val="0B9166FA"/>
    <w:rsid w:val="0BCCC5DC"/>
    <w:rsid w:val="0C261B45"/>
    <w:rsid w:val="0CF579D4"/>
    <w:rsid w:val="0D2A70C3"/>
    <w:rsid w:val="0D3FCB48"/>
    <w:rsid w:val="0DB2B4DF"/>
    <w:rsid w:val="0E41938A"/>
    <w:rsid w:val="0E6FD6E8"/>
    <w:rsid w:val="0F69B7E5"/>
    <w:rsid w:val="101A145E"/>
    <w:rsid w:val="1069620E"/>
    <w:rsid w:val="10AC3C49"/>
    <w:rsid w:val="10C6ED6E"/>
    <w:rsid w:val="10EA55A1"/>
    <w:rsid w:val="1161D9B8"/>
    <w:rsid w:val="1279034E"/>
    <w:rsid w:val="12C81D01"/>
    <w:rsid w:val="13F5CDC2"/>
    <w:rsid w:val="1421F663"/>
    <w:rsid w:val="1429E3E9"/>
    <w:rsid w:val="1470B6DC"/>
    <w:rsid w:val="1574681E"/>
    <w:rsid w:val="15919E23"/>
    <w:rsid w:val="15C5B44A"/>
    <w:rsid w:val="15D04E49"/>
    <w:rsid w:val="16349E8A"/>
    <w:rsid w:val="163FCAAE"/>
    <w:rsid w:val="17190BB6"/>
    <w:rsid w:val="1739F429"/>
    <w:rsid w:val="17A8C45B"/>
    <w:rsid w:val="17FC7A8F"/>
    <w:rsid w:val="18C93EE5"/>
    <w:rsid w:val="1A1C3A40"/>
    <w:rsid w:val="1A650F46"/>
    <w:rsid w:val="1A75813A"/>
    <w:rsid w:val="1B363B31"/>
    <w:rsid w:val="1C14AA24"/>
    <w:rsid w:val="1C34F5CE"/>
    <w:rsid w:val="1C957E57"/>
    <w:rsid w:val="1CCFEBB2"/>
    <w:rsid w:val="1D9CB008"/>
    <w:rsid w:val="1DD0C62F"/>
    <w:rsid w:val="1DE810E7"/>
    <w:rsid w:val="1DFB65D1"/>
    <w:rsid w:val="1E2F5695"/>
    <w:rsid w:val="1F2480F2"/>
    <w:rsid w:val="1F5D9BF8"/>
    <w:rsid w:val="1F6C9690"/>
    <w:rsid w:val="1F96969E"/>
    <w:rsid w:val="1FAB6C8C"/>
    <w:rsid w:val="20078C74"/>
    <w:rsid w:val="201D4920"/>
    <w:rsid w:val="20B64153"/>
    <w:rsid w:val="22470273"/>
    <w:rsid w:val="227A5121"/>
    <w:rsid w:val="227A69D7"/>
    <w:rsid w:val="22B74329"/>
    <w:rsid w:val="22D74719"/>
    <w:rsid w:val="22EB439A"/>
    <w:rsid w:val="22F1A243"/>
    <w:rsid w:val="241D8CAC"/>
    <w:rsid w:val="24381A2D"/>
    <w:rsid w:val="24B78BCA"/>
    <w:rsid w:val="24CA13E0"/>
    <w:rsid w:val="24FFB47F"/>
    <w:rsid w:val="252BDD20"/>
    <w:rsid w:val="25A7C1ED"/>
    <w:rsid w:val="260EE7DB"/>
    <w:rsid w:val="2676CDF8"/>
    <w:rsid w:val="267C2187"/>
    <w:rsid w:val="26B672AA"/>
    <w:rsid w:val="26F355A8"/>
    <w:rsid w:val="277D6657"/>
    <w:rsid w:val="28129E59"/>
    <w:rsid w:val="2857AED4"/>
    <w:rsid w:val="28720C5D"/>
    <w:rsid w:val="287CA63F"/>
    <w:rsid w:val="28DF62AF"/>
    <w:rsid w:val="2985A0B9"/>
    <w:rsid w:val="29AD8DC9"/>
    <w:rsid w:val="29AE6EBA"/>
    <w:rsid w:val="2A7B3310"/>
    <w:rsid w:val="2B0C475B"/>
    <w:rsid w:val="2B504993"/>
    <w:rsid w:val="2C170371"/>
    <w:rsid w:val="2C3B82E2"/>
    <w:rsid w:val="2C63C366"/>
    <w:rsid w:val="2CA8DC11"/>
    <w:rsid w:val="2CE60F7C"/>
    <w:rsid w:val="2CE761FE"/>
    <w:rsid w:val="2DD65FF6"/>
    <w:rsid w:val="2DE5CC3B"/>
    <w:rsid w:val="2E60D53B"/>
    <w:rsid w:val="2EB7ADDF"/>
    <w:rsid w:val="2ED2BF66"/>
    <w:rsid w:val="3009DB70"/>
    <w:rsid w:val="301BEB4C"/>
    <w:rsid w:val="3059277E"/>
    <w:rsid w:val="30EA7494"/>
    <w:rsid w:val="311E8ABB"/>
    <w:rsid w:val="31603A56"/>
    <w:rsid w:val="32CB14A6"/>
    <w:rsid w:val="330F38F6"/>
    <w:rsid w:val="3394F5B2"/>
    <w:rsid w:val="342AB072"/>
    <w:rsid w:val="34F55489"/>
    <w:rsid w:val="35185326"/>
    <w:rsid w:val="35B76EF8"/>
    <w:rsid w:val="35F074AD"/>
    <w:rsid w:val="374FDB1E"/>
    <w:rsid w:val="37C05967"/>
    <w:rsid w:val="37E022B9"/>
    <w:rsid w:val="383450AE"/>
    <w:rsid w:val="384FA6E9"/>
    <w:rsid w:val="389B769C"/>
    <w:rsid w:val="389F6790"/>
    <w:rsid w:val="39C3ABC7"/>
    <w:rsid w:val="39C71B20"/>
    <w:rsid w:val="3A877BE0"/>
    <w:rsid w:val="3A9DB72D"/>
    <w:rsid w:val="3AE0FDD0"/>
    <w:rsid w:val="3C06E2C5"/>
    <w:rsid w:val="3C3CDAB3"/>
    <w:rsid w:val="3CB393DC"/>
    <w:rsid w:val="3D662128"/>
    <w:rsid w:val="3DD04217"/>
    <w:rsid w:val="3DDE4EBF"/>
    <w:rsid w:val="3E8F224E"/>
    <w:rsid w:val="3E9ECB20"/>
    <w:rsid w:val="3F16FFF9"/>
    <w:rsid w:val="3F4C0784"/>
    <w:rsid w:val="3F69C9FA"/>
    <w:rsid w:val="3FACB007"/>
    <w:rsid w:val="400A2267"/>
    <w:rsid w:val="407378BA"/>
    <w:rsid w:val="40F61477"/>
    <w:rsid w:val="40F6BD64"/>
    <w:rsid w:val="4190E26D"/>
    <w:rsid w:val="419383B3"/>
    <w:rsid w:val="42293085"/>
    <w:rsid w:val="42928DC5"/>
    <w:rsid w:val="42AF928E"/>
    <w:rsid w:val="43AB197C"/>
    <w:rsid w:val="4409932E"/>
    <w:rsid w:val="440D4209"/>
    <w:rsid w:val="4472F115"/>
    <w:rsid w:val="4476B282"/>
    <w:rsid w:val="4496EEE9"/>
    <w:rsid w:val="4514D7FA"/>
    <w:rsid w:val="4638DBD0"/>
    <w:rsid w:val="46560F5A"/>
    <w:rsid w:val="46583820"/>
    <w:rsid w:val="46C7B79B"/>
    <w:rsid w:val="46E2BA3E"/>
    <w:rsid w:val="470FFA97"/>
    <w:rsid w:val="47859DA8"/>
    <w:rsid w:val="478B2376"/>
    <w:rsid w:val="484A7478"/>
    <w:rsid w:val="4926EE68"/>
    <w:rsid w:val="49EE325F"/>
    <w:rsid w:val="4A828939"/>
    <w:rsid w:val="4A90022A"/>
    <w:rsid w:val="4AA033DB"/>
    <w:rsid w:val="4AC3BBAF"/>
    <w:rsid w:val="4AE26E71"/>
    <w:rsid w:val="4AF4F596"/>
    <w:rsid w:val="4B43A6C9"/>
    <w:rsid w:val="4B82153A"/>
    <w:rsid w:val="4BB21E4F"/>
    <w:rsid w:val="4C14871B"/>
    <w:rsid w:val="4C3D4C77"/>
    <w:rsid w:val="4C590ECB"/>
    <w:rsid w:val="4CF847F6"/>
    <w:rsid w:val="4D51FBC2"/>
    <w:rsid w:val="4DA6DD28"/>
    <w:rsid w:val="4E11A88E"/>
    <w:rsid w:val="4EC1A382"/>
    <w:rsid w:val="4F0529BE"/>
    <w:rsid w:val="4F7F4BB2"/>
    <w:rsid w:val="512C7FEE"/>
    <w:rsid w:val="52075717"/>
    <w:rsid w:val="521CFE12"/>
    <w:rsid w:val="5222083C"/>
    <w:rsid w:val="52A1B996"/>
    <w:rsid w:val="5300077B"/>
    <w:rsid w:val="53F18BC2"/>
    <w:rsid w:val="5432F8E4"/>
    <w:rsid w:val="5480EA12"/>
    <w:rsid w:val="551F1C86"/>
    <w:rsid w:val="555D0DA7"/>
    <w:rsid w:val="55767272"/>
    <w:rsid w:val="55D26903"/>
    <w:rsid w:val="566576EA"/>
    <w:rsid w:val="5724EAC5"/>
    <w:rsid w:val="57387707"/>
    <w:rsid w:val="57F5BF97"/>
    <w:rsid w:val="58046C7E"/>
    <w:rsid w:val="5856BD48"/>
    <w:rsid w:val="5859178D"/>
    <w:rsid w:val="591210BB"/>
    <w:rsid w:val="59E19EB4"/>
    <w:rsid w:val="5C6F3295"/>
    <w:rsid w:val="5E0B02F6"/>
    <w:rsid w:val="5EC5FECC"/>
    <w:rsid w:val="5F46F979"/>
    <w:rsid w:val="5F871F35"/>
    <w:rsid w:val="6061CF2D"/>
    <w:rsid w:val="6120A718"/>
    <w:rsid w:val="61EBDC96"/>
    <w:rsid w:val="621D3E4E"/>
    <w:rsid w:val="6230F541"/>
    <w:rsid w:val="623A07B0"/>
    <w:rsid w:val="63B6FAD2"/>
    <w:rsid w:val="63D06560"/>
    <w:rsid w:val="645847DA"/>
    <w:rsid w:val="64CB2403"/>
    <w:rsid w:val="64EFCC9B"/>
    <w:rsid w:val="653E1CA3"/>
    <w:rsid w:val="65634A33"/>
    <w:rsid w:val="66A207B0"/>
    <w:rsid w:val="66ED39F7"/>
    <w:rsid w:val="66F953F0"/>
    <w:rsid w:val="676945D2"/>
    <w:rsid w:val="67860620"/>
    <w:rsid w:val="678FE89C"/>
    <w:rsid w:val="67F5AEE1"/>
    <w:rsid w:val="682D6467"/>
    <w:rsid w:val="683EE439"/>
    <w:rsid w:val="69575269"/>
    <w:rsid w:val="6A2A075F"/>
    <w:rsid w:val="6A690C22"/>
    <w:rsid w:val="6AA550A1"/>
    <w:rsid w:val="6B08A897"/>
    <w:rsid w:val="6B788DDD"/>
    <w:rsid w:val="6B8FFBD8"/>
    <w:rsid w:val="6C68FF3F"/>
    <w:rsid w:val="6F337882"/>
    <w:rsid w:val="6FAFD755"/>
    <w:rsid w:val="71461720"/>
    <w:rsid w:val="718561D0"/>
    <w:rsid w:val="71EF61DE"/>
    <w:rsid w:val="73E6DCBA"/>
    <w:rsid w:val="73F5AECE"/>
    <w:rsid w:val="7424A230"/>
    <w:rsid w:val="7469D012"/>
    <w:rsid w:val="7522C0E1"/>
    <w:rsid w:val="752E68B0"/>
    <w:rsid w:val="761E9ED3"/>
    <w:rsid w:val="76459D70"/>
    <w:rsid w:val="76E2D57A"/>
    <w:rsid w:val="76EDAADE"/>
    <w:rsid w:val="76F3B556"/>
    <w:rsid w:val="77ADF9EC"/>
    <w:rsid w:val="7858A1A8"/>
    <w:rsid w:val="7882ADF8"/>
    <w:rsid w:val="78960BFE"/>
    <w:rsid w:val="78B59204"/>
    <w:rsid w:val="79D2BBBD"/>
    <w:rsid w:val="7A16D057"/>
    <w:rsid w:val="7A2B5618"/>
    <w:rsid w:val="7A64F052"/>
    <w:rsid w:val="7BB3BD3A"/>
    <w:rsid w:val="7BC72679"/>
    <w:rsid w:val="7D9C9114"/>
    <w:rsid w:val="7F94A961"/>
    <w:rsid w:val="7FA932C2"/>
    <w:rsid w:val="7FB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6657"/>
  <w15:chartTrackingRefBased/>
  <w15:docId w15:val="{EBB41155-5614-4815-84E9-BB038283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bf351f-2255-441c-9d04-f4aca0080076" xsi:nil="true"/>
    <lcf76f155ced4ddcb4097134ff3c332f xmlns="3cd7d0eb-401e-491d-ac74-b23427c6dfc0">
      <Terms xmlns="http://schemas.microsoft.com/office/infopath/2007/PartnerControls"/>
    </lcf76f155ced4ddcb4097134ff3c332f>
    <Notes xmlns="3cd7d0eb-401e-491d-ac74-b23427c6df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ED64348F74741B511F2FC0F38639C" ma:contentTypeVersion="19" ma:contentTypeDescription="Create a new document." ma:contentTypeScope="" ma:versionID="3373b217137ab1b860f31968c97c0e29">
  <xsd:schema xmlns:xsd="http://www.w3.org/2001/XMLSchema" xmlns:xs="http://www.w3.org/2001/XMLSchema" xmlns:p="http://schemas.microsoft.com/office/2006/metadata/properties" xmlns:ns2="3cd7d0eb-401e-491d-ac74-b23427c6dfc0" xmlns:ns3="bfbf351f-2255-441c-9d04-f4aca0080076" targetNamespace="http://schemas.microsoft.com/office/2006/metadata/properties" ma:root="true" ma:fieldsID="d5bcee275fc1e040805358846a22fac2" ns2:_="" ns3:_="">
    <xsd:import namespace="3cd7d0eb-401e-491d-ac74-b23427c6dfc0"/>
    <xsd:import namespace="bfbf351f-2255-441c-9d04-f4aca0080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d0eb-401e-491d-ac74-b23427c6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6f1c-e8f3-4eea-8781-18564de99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351f-2255-441c-9d04-f4aca0080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346b5-2e80-4e75-81e0-cda328fe9f51}" ma:internalName="TaxCatchAll" ma:showField="CatchAllData" ma:web="bfbf351f-2255-441c-9d04-f4aca0080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8C15D-34D5-48A4-B431-282A102C563C}">
  <ds:schemaRefs>
    <ds:schemaRef ds:uri="http://schemas.microsoft.com/office/2006/metadata/properties"/>
    <ds:schemaRef ds:uri="http://schemas.microsoft.com/office/infopath/2007/PartnerControls"/>
    <ds:schemaRef ds:uri="bfbf351f-2255-441c-9d04-f4aca0080076"/>
    <ds:schemaRef ds:uri="3cd7d0eb-401e-491d-ac74-b23427c6dfc0"/>
  </ds:schemaRefs>
</ds:datastoreItem>
</file>

<file path=customXml/itemProps2.xml><?xml version="1.0" encoding="utf-8"?>
<ds:datastoreItem xmlns:ds="http://schemas.openxmlformats.org/officeDocument/2006/customXml" ds:itemID="{EE514523-2558-4AAF-9C01-7601737A8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36444-8E33-4ED5-9695-1151E6B23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d0eb-401e-491d-ac74-b23427c6dfc0"/>
    <ds:schemaRef ds:uri="bfbf351f-2255-441c-9d04-f4aca0080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McCallan</dc:creator>
  <cp:keywords/>
  <dc:description/>
  <cp:lastModifiedBy>Jacquetta Fewster</cp:lastModifiedBy>
  <cp:revision>2</cp:revision>
  <dcterms:created xsi:type="dcterms:W3CDTF">2023-08-17T16:55:00Z</dcterms:created>
  <dcterms:modified xsi:type="dcterms:W3CDTF">2023-08-17T16:55:00Z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0x0101003F7ED64348F74741B511F2FC0F38639C</vt:lpwstr>
  </property>
  <property fmtid="{D5CDD505-2E9C-101B-9397-08002B2CF9AE}" pid="3" name="MediaServiceImageTags">
    <vt:lpwstr/>
  </property>
</Properties>
</file>