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D486" w14:textId="3321FC0B" w:rsidR="00B765D1" w:rsidRDefault="00A921B2" w:rsidP="007A7811">
      <w:pPr>
        <w:pStyle w:val="Title"/>
      </w:pPr>
      <w:r>
        <w:t>Surrey Energy Partnership Steering Group Meeting 21 March 2023</w:t>
      </w:r>
    </w:p>
    <w:p w14:paraId="37550753" w14:textId="77777777" w:rsidR="007A7811" w:rsidRDefault="007A7811"/>
    <w:p w14:paraId="49875D6D" w14:textId="77777777" w:rsidR="007A7811" w:rsidRDefault="00A921B2" w:rsidP="007A7811">
      <w:pPr>
        <w:pStyle w:val="Heading1"/>
      </w:pPr>
      <w:r>
        <w:t>Present</w:t>
      </w:r>
    </w:p>
    <w:p w14:paraId="39CEF07D" w14:textId="5BFEB1AB" w:rsidR="00A921B2" w:rsidRDefault="00A921B2" w:rsidP="0004552B">
      <w:pPr>
        <w:pStyle w:val="NoSpacing"/>
        <w:rPr>
          <w:lang w:val="en-US"/>
        </w:rPr>
      </w:pPr>
      <w:r>
        <w:t>Cat Reeby (chairperson</w:t>
      </w:r>
      <w:r w:rsidR="0072722A">
        <w:t>, Surrey Climate Commission</w:t>
      </w:r>
      <w:r>
        <w:t xml:space="preserve">), </w:t>
      </w:r>
      <w:r>
        <w:rPr>
          <w:lang w:val="en-US"/>
        </w:rPr>
        <w:t>Avi Baidya</w:t>
      </w:r>
      <w:r w:rsidR="003D3AC6">
        <w:rPr>
          <w:lang w:val="en-US"/>
        </w:rPr>
        <w:t xml:space="preserve"> (SSE Energy)</w:t>
      </w:r>
      <w:r>
        <w:rPr>
          <w:lang w:val="en-US"/>
        </w:rPr>
        <w:t>, Cath Cole</w:t>
      </w:r>
      <w:r w:rsidR="003D3AC6">
        <w:rPr>
          <w:lang w:val="en-US"/>
        </w:rPr>
        <w:t xml:space="preserve"> (University of Surrey)</w:t>
      </w:r>
      <w:r>
        <w:rPr>
          <w:lang w:val="en-US"/>
        </w:rPr>
        <w:t>, Jacquetta Fewster (</w:t>
      </w:r>
      <w:r w:rsidR="003D3AC6">
        <w:rPr>
          <w:lang w:val="en-US"/>
        </w:rPr>
        <w:t xml:space="preserve">Surrey Climate Commission - </w:t>
      </w:r>
      <w:r>
        <w:rPr>
          <w:lang w:val="en-US"/>
        </w:rPr>
        <w:t>notes), Jenny Ritchie</w:t>
      </w:r>
      <w:r w:rsidR="003D3AC6">
        <w:rPr>
          <w:lang w:val="en-US"/>
        </w:rPr>
        <w:t xml:space="preserve"> (University of Surrey)</w:t>
      </w:r>
      <w:r>
        <w:rPr>
          <w:lang w:val="en-US"/>
        </w:rPr>
        <w:t>, Melania Tarquino</w:t>
      </w:r>
      <w:r w:rsidR="003D3AC6">
        <w:rPr>
          <w:lang w:val="en-US"/>
        </w:rPr>
        <w:t xml:space="preserve"> (Surrey County Council)</w:t>
      </w:r>
      <w:r>
        <w:rPr>
          <w:lang w:val="en-US"/>
        </w:rPr>
        <w:t>, Nik Thomopoulos</w:t>
      </w:r>
      <w:r w:rsidR="003D3AC6">
        <w:rPr>
          <w:lang w:val="en-US"/>
        </w:rPr>
        <w:t xml:space="preserve"> (University of Surrey)</w:t>
      </w:r>
      <w:r>
        <w:rPr>
          <w:lang w:val="en-US"/>
        </w:rPr>
        <w:t>, Sean Rendall</w:t>
      </w:r>
      <w:r w:rsidR="003D3AC6">
        <w:rPr>
          <w:lang w:val="en-US"/>
        </w:rPr>
        <w:t xml:space="preserve"> (Thameswey Ltd)</w:t>
      </w:r>
      <w:r>
        <w:rPr>
          <w:lang w:val="en-US"/>
        </w:rPr>
        <w:t>, Richard Essex</w:t>
      </w:r>
      <w:r w:rsidR="0072722A">
        <w:rPr>
          <w:lang w:val="en-US"/>
        </w:rPr>
        <w:t xml:space="preserve"> (Surrey Climate Commission)</w:t>
      </w:r>
      <w:r>
        <w:rPr>
          <w:lang w:val="en-US"/>
        </w:rPr>
        <w:t>.</w:t>
      </w:r>
    </w:p>
    <w:p w14:paraId="669D8ED4" w14:textId="3B404CCE" w:rsidR="00A921B2" w:rsidRDefault="00A921B2" w:rsidP="007A7811">
      <w:pPr>
        <w:pStyle w:val="Heading1"/>
      </w:pPr>
      <w:r>
        <w:t>Chairperson’s Report</w:t>
      </w:r>
    </w:p>
    <w:p w14:paraId="2CCF60E4" w14:textId="2E394BE9" w:rsidR="00663822" w:rsidRDefault="00017748" w:rsidP="0004552B">
      <w:pPr>
        <w:pStyle w:val="NoSpacing"/>
      </w:pPr>
      <w:r w:rsidRPr="00017748">
        <w:rPr>
          <w:u w:val="single"/>
        </w:rPr>
        <w:t>Review of the last year</w:t>
      </w:r>
      <w:r>
        <w:t>:</w:t>
      </w:r>
    </w:p>
    <w:p w14:paraId="67E2B87A" w14:textId="605FB909" w:rsidR="00A921B2" w:rsidRDefault="00A921B2" w:rsidP="0033437E">
      <w:pPr>
        <w:pStyle w:val="NoSpacing"/>
        <w:numPr>
          <w:ilvl w:val="0"/>
          <w:numId w:val="1"/>
        </w:numPr>
      </w:pPr>
      <w:r>
        <w:t xml:space="preserve">SEP membership has grown by 40%, </w:t>
      </w:r>
      <w:r w:rsidR="002225DA">
        <w:t xml:space="preserve">from 101 to 146 members, </w:t>
      </w:r>
      <w:r>
        <w:t>largely because of SEP events.</w:t>
      </w:r>
    </w:p>
    <w:p w14:paraId="3C79B59D" w14:textId="55F553FF" w:rsidR="00A921B2" w:rsidRDefault="00A0638A" w:rsidP="0033437E">
      <w:pPr>
        <w:pStyle w:val="NoSpacing"/>
        <w:numPr>
          <w:ilvl w:val="0"/>
          <w:numId w:val="1"/>
        </w:numPr>
      </w:pPr>
      <w:r>
        <w:t>The</w:t>
      </w:r>
      <w:r w:rsidR="00A921B2">
        <w:t xml:space="preserve"> Leaky Pipeline Project saw a partnership between </w:t>
      </w:r>
      <w:r>
        <w:t>the University of Surrey</w:t>
      </w:r>
      <w:r w:rsidR="00AC165E">
        <w:t>,</w:t>
      </w:r>
      <w:r w:rsidR="00A921B2">
        <w:t xml:space="preserve"> </w:t>
      </w:r>
      <w:r w:rsidR="00AC165E">
        <w:t xml:space="preserve">SEP, SCC, </w:t>
      </w:r>
      <w:r w:rsidR="00A921B2">
        <w:t xml:space="preserve">and ThamesWey </w:t>
      </w:r>
      <w:r w:rsidR="00EE7310">
        <w:t xml:space="preserve">to </w:t>
      </w:r>
      <w:r w:rsidR="00A921B2">
        <w:t>investigate</w:t>
      </w:r>
      <w:r w:rsidR="00EE7310">
        <w:t xml:space="preserve"> why residents</w:t>
      </w:r>
      <w:r w:rsidR="00A921B2">
        <w:t xml:space="preserve"> drop-out </w:t>
      </w:r>
      <w:r w:rsidR="00AC165E">
        <w:t>of</w:t>
      </w:r>
      <w:r w:rsidR="00A921B2">
        <w:t xml:space="preserve"> home energy schemes (results due soon), showing SEP’s skills at forging partnerships.</w:t>
      </w:r>
    </w:p>
    <w:p w14:paraId="351E3503" w14:textId="1CFBB262" w:rsidR="00A921B2" w:rsidRDefault="00E750A4" w:rsidP="0033437E">
      <w:pPr>
        <w:pStyle w:val="NoSpacing"/>
        <w:numPr>
          <w:ilvl w:val="0"/>
          <w:numId w:val="1"/>
        </w:numPr>
      </w:pPr>
      <w:r>
        <w:t xml:space="preserve">The </w:t>
      </w:r>
      <w:r w:rsidR="00A921B2">
        <w:t xml:space="preserve">Sustainable Transport (virtual) Forum </w:t>
      </w:r>
      <w:r w:rsidR="00FC03CE">
        <w:t xml:space="preserve">in Sept 2022 </w:t>
      </w:r>
      <w:r w:rsidR="00A921B2">
        <w:t>was successful</w:t>
      </w:r>
      <w:r w:rsidR="00FC03CE">
        <w:t xml:space="preserve"> and well attended</w:t>
      </w:r>
      <w:r w:rsidR="00A921B2">
        <w:t xml:space="preserve">. </w:t>
      </w:r>
    </w:p>
    <w:p w14:paraId="1CDC5654" w14:textId="342A76D6" w:rsidR="00A921B2" w:rsidRDefault="00A921B2" w:rsidP="0033437E">
      <w:pPr>
        <w:pStyle w:val="NoSpacing"/>
        <w:numPr>
          <w:ilvl w:val="0"/>
          <w:numId w:val="1"/>
        </w:numPr>
      </w:pPr>
      <w:r>
        <w:t xml:space="preserve">The University of Surrey agreed to provide more resource to SEP, </w:t>
      </w:r>
      <w:r w:rsidR="009B57D8">
        <w:t xml:space="preserve">enabling </w:t>
      </w:r>
      <w:r>
        <w:t>the</w:t>
      </w:r>
      <w:r w:rsidR="009B57D8">
        <w:t xml:space="preserve"> secretariat to be provided by</w:t>
      </w:r>
      <w:r>
        <w:t xml:space="preserve"> Surrey Climate Commission. </w:t>
      </w:r>
    </w:p>
    <w:p w14:paraId="54B9F4D2" w14:textId="2235452F" w:rsidR="00A921B2" w:rsidRDefault="00A921B2" w:rsidP="0033437E">
      <w:pPr>
        <w:pStyle w:val="NoSpacing"/>
        <w:numPr>
          <w:ilvl w:val="0"/>
          <w:numId w:val="1"/>
        </w:numPr>
      </w:pPr>
      <w:r>
        <w:t xml:space="preserve">Regular newsletters have been published during the year, and have moved to Mailchimp in 2023. </w:t>
      </w:r>
    </w:p>
    <w:p w14:paraId="4C07ADAF" w14:textId="3C7833F4" w:rsidR="00762FC2" w:rsidRDefault="00762FC2" w:rsidP="0033437E">
      <w:pPr>
        <w:pStyle w:val="NoSpacing"/>
        <w:numPr>
          <w:ilvl w:val="0"/>
          <w:numId w:val="1"/>
        </w:numPr>
      </w:pPr>
      <w:r>
        <w:t>See Ch</w:t>
      </w:r>
      <w:r w:rsidR="00040089">
        <w:t>a</w:t>
      </w:r>
      <w:r>
        <w:t>ir’s report</w:t>
      </w:r>
      <w:r w:rsidR="00040089">
        <w:t xml:space="preserve"> for more detail.</w:t>
      </w:r>
      <w:r>
        <w:t xml:space="preserve"> </w:t>
      </w:r>
    </w:p>
    <w:p w14:paraId="1C14750A" w14:textId="79941166" w:rsidR="00A921B2" w:rsidRDefault="00663822" w:rsidP="0004552B">
      <w:pPr>
        <w:pStyle w:val="NoSpacing"/>
      </w:pPr>
      <w:r w:rsidRPr="0033437E">
        <w:rPr>
          <w:u w:val="single"/>
        </w:rPr>
        <w:t>Looking to the future</w:t>
      </w:r>
      <w:r>
        <w:t>:</w:t>
      </w:r>
    </w:p>
    <w:p w14:paraId="28E4F6C4" w14:textId="3BFDC443" w:rsidR="00663822" w:rsidRDefault="00663822" w:rsidP="0004552B">
      <w:pPr>
        <w:pStyle w:val="NoSpacing"/>
      </w:pPr>
      <w:r>
        <w:t xml:space="preserve">Cat would like to see SEP gear up and have a greater role in </w:t>
      </w:r>
      <w:r w:rsidR="00B77DA8">
        <w:t>accelerating the transition to</w:t>
      </w:r>
      <w:r>
        <w:t xml:space="preserve"> clean</w:t>
      </w:r>
      <w:r w:rsidR="002B137E">
        <w:t>, fair and sustainable</w:t>
      </w:r>
      <w:r>
        <w:t xml:space="preserve"> energy in Surrey.</w:t>
      </w:r>
      <w:r w:rsidR="006B759D">
        <w:t xml:space="preserve"> </w:t>
      </w:r>
      <w:r w:rsidR="007A7811">
        <w:t xml:space="preserve">The feeling was </w:t>
      </w:r>
      <w:r>
        <w:t>th</w:t>
      </w:r>
      <w:r w:rsidR="008E54BC">
        <w:t>at</w:t>
      </w:r>
      <w:r w:rsidR="00040089">
        <w:t xml:space="preserve"> members from</w:t>
      </w:r>
      <w:r>
        <w:t xml:space="preserve"> funded organi</w:t>
      </w:r>
      <w:r w:rsidR="008E54BC">
        <w:t>s</w:t>
      </w:r>
      <w:r>
        <w:t>ations</w:t>
      </w:r>
      <w:r w:rsidR="007A7811">
        <w:t xml:space="preserve"> </w:t>
      </w:r>
      <w:r w:rsidR="008E54BC">
        <w:t xml:space="preserve">with a direct interest in energy </w:t>
      </w:r>
      <w:r w:rsidR="007A7811">
        <w:t xml:space="preserve">had been more </w:t>
      </w:r>
      <w:r w:rsidR="008E54BC">
        <w:t xml:space="preserve">proactive </w:t>
      </w:r>
      <w:r w:rsidR="007A7811">
        <w:t>in SEP</w:t>
      </w:r>
      <w:r w:rsidR="00C776CB">
        <w:t xml:space="preserve"> to date</w:t>
      </w:r>
      <w:r w:rsidR="00EA6106">
        <w:t xml:space="preserve">. We need to understand our members’ interests and engage them </w:t>
      </w:r>
      <w:r w:rsidR="0061193B">
        <w:t>in relevant projects and activities.</w:t>
      </w:r>
      <w:r>
        <w:t xml:space="preserve"> </w:t>
      </w:r>
      <w:r w:rsidRPr="009B57D8">
        <w:rPr>
          <w:b/>
          <w:bCs/>
        </w:rPr>
        <w:t>Action: create an engagement strategy.</w:t>
      </w:r>
      <w:r>
        <w:t xml:space="preserve"> </w:t>
      </w:r>
    </w:p>
    <w:p w14:paraId="5F17BB7B" w14:textId="0F0AEF2F" w:rsidR="007A7811" w:rsidRDefault="007A7811" w:rsidP="007A7811">
      <w:pPr>
        <w:pStyle w:val="Heading1"/>
      </w:pPr>
      <w:r>
        <w:t>Elections</w:t>
      </w:r>
    </w:p>
    <w:p w14:paraId="31868FFA" w14:textId="5C1DBCB1" w:rsidR="007A7811" w:rsidRDefault="007A7811" w:rsidP="0004552B">
      <w:pPr>
        <w:pStyle w:val="NoSpacing"/>
      </w:pPr>
      <w:r>
        <w:t>Cat Reeby was nominated by Avi Baidya and seconded by Richard and elected as Chairperson</w:t>
      </w:r>
      <w:r w:rsidR="009B57D8">
        <w:t>.</w:t>
      </w:r>
    </w:p>
    <w:p w14:paraId="7571E0DE" w14:textId="7BDCC10B" w:rsidR="007A7811" w:rsidRPr="007A7811" w:rsidRDefault="007A7811" w:rsidP="0004552B">
      <w:pPr>
        <w:pStyle w:val="NoSpacing"/>
      </w:pPr>
      <w:r>
        <w:t xml:space="preserve">Sean Rendall and Avi </w:t>
      </w:r>
      <w:bookmarkStart w:id="0" w:name="_Hlk130399864"/>
      <w:r>
        <w:t xml:space="preserve">Baidya </w:t>
      </w:r>
      <w:bookmarkEnd w:id="0"/>
      <w:r>
        <w:t>were nominated by Richard Essex and Cat Reeby and elected as Co Deputy Chairpersons.</w:t>
      </w:r>
    </w:p>
    <w:p w14:paraId="65EF76B6" w14:textId="43E11CB4" w:rsidR="00663822" w:rsidRDefault="005B6B17" w:rsidP="005B6B17">
      <w:pPr>
        <w:pStyle w:val="Heading1"/>
      </w:pPr>
      <w:r>
        <w:t>Future Priorities and Projects</w:t>
      </w:r>
    </w:p>
    <w:p w14:paraId="2E17053A" w14:textId="2F90E955" w:rsidR="005B6B17" w:rsidRPr="004136F4" w:rsidRDefault="00D268ED" w:rsidP="007619D7">
      <w:pPr>
        <w:pStyle w:val="NoSpacing"/>
        <w:numPr>
          <w:ilvl w:val="0"/>
          <w:numId w:val="2"/>
        </w:numPr>
      </w:pPr>
      <w:r>
        <w:t xml:space="preserve">There are </w:t>
      </w:r>
      <w:r w:rsidR="00535238">
        <w:t xml:space="preserve">similar priorities and </w:t>
      </w:r>
      <w:r>
        <w:t>close links between the Surrey Energy Partnership and Surrey Climate Commission</w:t>
      </w:r>
      <w:r w:rsidR="00535238">
        <w:t xml:space="preserve">. </w:t>
      </w:r>
      <w:r w:rsidR="00C22B58">
        <w:t>I</w:t>
      </w:r>
      <w:r w:rsidR="005B6B17">
        <w:t>t was agreed that SEP’s sustainable transport work should be transferred to the Surrey Climate Commission.</w:t>
      </w:r>
      <w:r w:rsidR="00E65E29">
        <w:t xml:space="preserve"> </w:t>
      </w:r>
      <w:r w:rsidR="00E65E29" w:rsidRPr="00762965">
        <w:rPr>
          <w:b/>
          <w:bCs/>
        </w:rPr>
        <w:t>Action</w:t>
      </w:r>
      <w:r w:rsidR="00762965" w:rsidRPr="00762965">
        <w:rPr>
          <w:b/>
          <w:bCs/>
        </w:rPr>
        <w:t>: Cat and Richard to liaise with Chris Hyde and Nik Thomopoulos.</w:t>
      </w:r>
      <w:r w:rsidR="00C22B58">
        <w:rPr>
          <w:b/>
          <w:bCs/>
        </w:rPr>
        <w:t xml:space="preserve"> </w:t>
      </w:r>
      <w:r w:rsidR="00C22B58" w:rsidRPr="004136F4">
        <w:t xml:space="preserve">Similarly, Surrey Climate Commission’s </w:t>
      </w:r>
      <w:r w:rsidR="004136F4" w:rsidRPr="004136F4">
        <w:t>housing net zero acti</w:t>
      </w:r>
      <w:r w:rsidR="009E489B">
        <w:t>vity</w:t>
      </w:r>
      <w:r w:rsidR="004136F4" w:rsidRPr="004136F4">
        <w:t xml:space="preserve"> will come to SEP.</w:t>
      </w:r>
    </w:p>
    <w:p w14:paraId="68607EC7" w14:textId="0BB570C6" w:rsidR="005B6B17" w:rsidRDefault="005B6B17" w:rsidP="007619D7">
      <w:pPr>
        <w:pStyle w:val="NoSpacing"/>
        <w:numPr>
          <w:ilvl w:val="0"/>
          <w:numId w:val="2"/>
        </w:numPr>
      </w:pPr>
      <w:r>
        <w:t xml:space="preserve">It was agreed that SEP should </w:t>
      </w:r>
      <w:r w:rsidR="00937625">
        <w:t xml:space="preserve">focus on </w:t>
      </w:r>
      <w:r w:rsidR="00E20885">
        <w:t xml:space="preserve">1 – 2 </w:t>
      </w:r>
      <w:r>
        <w:t>priorit</w:t>
      </w:r>
      <w:r w:rsidR="00D97C5D">
        <w:t xml:space="preserve">y </w:t>
      </w:r>
      <w:r w:rsidR="0055652A">
        <w:t>area</w:t>
      </w:r>
      <w:r w:rsidR="00D97C5D">
        <w:t>s</w:t>
      </w:r>
      <w:r w:rsidR="00E20885">
        <w:t xml:space="preserve"> </w:t>
      </w:r>
      <w:r>
        <w:t>in order to achieve</w:t>
      </w:r>
      <w:r w:rsidR="00BC6CF7">
        <w:t xml:space="preserve"> greatest </w:t>
      </w:r>
      <w:r>
        <w:t>impact.</w:t>
      </w:r>
      <w:r w:rsidR="0055652A">
        <w:t xml:space="preserve"> These areas are: </w:t>
      </w:r>
      <w:r w:rsidR="00535694">
        <w:t>domestic energy (</w:t>
      </w:r>
      <w:proofErr w:type="gramStart"/>
      <w:r w:rsidR="00535694">
        <w:t>i.e.</w:t>
      </w:r>
      <w:proofErr w:type="gramEnd"/>
      <w:r w:rsidR="00535694">
        <w:t xml:space="preserve"> energy use in homes), and </w:t>
      </w:r>
      <w:r w:rsidR="00E262F2">
        <w:t>renewable energy</w:t>
      </w:r>
      <w:r w:rsidR="009F7411">
        <w:t>.</w:t>
      </w:r>
    </w:p>
    <w:p w14:paraId="357C0F79" w14:textId="77777777" w:rsidR="00DB063F" w:rsidRDefault="00DB063F" w:rsidP="00DB063F">
      <w:pPr>
        <w:pStyle w:val="NoSpacing"/>
      </w:pPr>
    </w:p>
    <w:p w14:paraId="3243C09F" w14:textId="77777777" w:rsidR="00FC5AA0" w:rsidRPr="00FC5AA0" w:rsidRDefault="00A4045A" w:rsidP="00FC5AA0">
      <w:pPr>
        <w:pStyle w:val="NoSpacing"/>
        <w:numPr>
          <w:ilvl w:val="0"/>
          <w:numId w:val="4"/>
        </w:numPr>
      </w:pPr>
      <w:r w:rsidRPr="00FC5AA0">
        <w:rPr>
          <w:u w:val="single"/>
        </w:rPr>
        <w:t xml:space="preserve">Encouraging greater take-up of energy </w:t>
      </w:r>
      <w:r w:rsidR="004E2DEE" w:rsidRPr="00FC5AA0">
        <w:rPr>
          <w:u w:val="single"/>
        </w:rPr>
        <w:t>efficiency / net zero measures in Surrey homes.</w:t>
      </w:r>
      <w:r w:rsidR="00DE1530" w:rsidRPr="00FC5AA0">
        <w:rPr>
          <w:u w:val="single"/>
        </w:rPr>
        <w:t xml:space="preserve"> </w:t>
      </w:r>
    </w:p>
    <w:p w14:paraId="7A04F002" w14:textId="20EB3F91" w:rsidR="00DA7A00" w:rsidRDefault="00A57105" w:rsidP="00FC5AA0">
      <w:pPr>
        <w:pStyle w:val="NoSpacing"/>
        <w:numPr>
          <w:ilvl w:val="0"/>
          <w:numId w:val="5"/>
        </w:numPr>
      </w:pPr>
      <w:r>
        <w:lastRenderedPageBreak/>
        <w:t>Build the supply chain for net zero measures, and l</w:t>
      </w:r>
      <w:r w:rsidR="00DE1530">
        <w:t xml:space="preserve">ink to SCC and </w:t>
      </w:r>
      <w:r w:rsidR="00752952">
        <w:t>partners to develop t</w:t>
      </w:r>
      <w:r w:rsidR="00DE1530">
        <w:t xml:space="preserve">he business </w:t>
      </w:r>
      <w:r w:rsidR="00752952">
        <w:t>&amp;</w:t>
      </w:r>
      <w:r w:rsidR="00DE1530">
        <w:t xml:space="preserve"> economic opportunit</w:t>
      </w:r>
      <w:r w:rsidR="00752952">
        <w:t xml:space="preserve">ies. </w:t>
      </w:r>
      <w:r w:rsidR="005B6B17" w:rsidRPr="009B57D8">
        <w:rPr>
          <w:b/>
          <w:bCs/>
        </w:rPr>
        <w:t>Action: meet with Nick Royle</w:t>
      </w:r>
      <w:r w:rsidR="005B6B17">
        <w:t xml:space="preserve"> from Economic &amp; Growth Team from Surrey University. </w:t>
      </w:r>
    </w:p>
    <w:p w14:paraId="343EF63D" w14:textId="6A0019D0" w:rsidR="00DA7A00" w:rsidRDefault="005B6B17" w:rsidP="00FC5AA0">
      <w:pPr>
        <w:pStyle w:val="NoSpacing"/>
        <w:numPr>
          <w:ilvl w:val="0"/>
          <w:numId w:val="5"/>
        </w:numPr>
      </w:pPr>
      <w:r>
        <w:t xml:space="preserve">Sean commented that barriers for change in the domestic energy sector include changing criteria for grants, relatively high proportion of better housing stock in Surrey which reduces the availability of central government grant-funding, and skills shortage.  </w:t>
      </w:r>
      <w:r w:rsidR="00937631" w:rsidRPr="00AE3881">
        <w:rPr>
          <w:b/>
          <w:bCs/>
        </w:rPr>
        <w:t>Action: lobby government about the need for long term and effective funding for retrofit, using data and case studies from the Leaky Pipe project and local examples</w:t>
      </w:r>
      <w:r w:rsidR="00937631" w:rsidRPr="00AE3881">
        <w:t>, potentially through the Surrey Climate Commission’s umbrella organization, PCAN</w:t>
      </w:r>
      <w:r w:rsidR="00937631">
        <w:t>.</w:t>
      </w:r>
    </w:p>
    <w:p w14:paraId="4B5BEF46" w14:textId="1B05246A" w:rsidR="00010EAA" w:rsidRDefault="005B6B17" w:rsidP="00FC5AA0">
      <w:pPr>
        <w:pStyle w:val="NoSpacing"/>
        <w:numPr>
          <w:ilvl w:val="0"/>
          <w:numId w:val="5"/>
        </w:numPr>
      </w:pPr>
      <w:r>
        <w:t>It was thought the able-to-pay market</w:t>
      </w:r>
      <w:r w:rsidR="009E4734">
        <w:t xml:space="preserve"> should be targeted by SEP.</w:t>
      </w:r>
      <w:r>
        <w:t xml:space="preserve"> </w:t>
      </w:r>
      <w:r w:rsidR="009E4734">
        <w:t>I</w:t>
      </w:r>
      <w:r>
        <w:t>n Surrey</w:t>
      </w:r>
      <w:r w:rsidR="009E4734">
        <w:t>, this market is</w:t>
      </w:r>
      <w:r>
        <w:t xml:space="preserve"> significant</w:t>
      </w:r>
      <w:r w:rsidR="009E4734">
        <w:t>,</w:t>
      </w:r>
      <w:r>
        <w:t xml:space="preserve"> and </w:t>
      </w:r>
      <w:r w:rsidR="009E4734">
        <w:t>significant carbon savings could be achieved</w:t>
      </w:r>
      <w:r>
        <w:t xml:space="preserve"> for around £2k</w:t>
      </w:r>
      <w:r w:rsidR="00964901">
        <w:t xml:space="preserve"> - £10k</w:t>
      </w:r>
      <w:r>
        <w:t xml:space="preserve"> </w:t>
      </w:r>
      <w:r w:rsidR="009E4734">
        <w:t xml:space="preserve">per household </w:t>
      </w:r>
      <w:r>
        <w:t xml:space="preserve">of improvements. </w:t>
      </w:r>
    </w:p>
    <w:p w14:paraId="227A4CFC" w14:textId="2D9B0F71" w:rsidR="006B7AAC" w:rsidRDefault="00D56178" w:rsidP="00010EAA">
      <w:pPr>
        <w:pStyle w:val="NoSpacing"/>
        <w:numPr>
          <w:ilvl w:val="0"/>
          <w:numId w:val="5"/>
        </w:numPr>
      </w:pPr>
      <w:r>
        <w:t>A</w:t>
      </w:r>
      <w:r w:rsidR="005B6B17">
        <w:t xml:space="preserve"> barrier</w:t>
      </w:r>
      <w:r>
        <w:t xml:space="preserve"> identified was there</w:t>
      </w:r>
      <w:r w:rsidR="005B6B17">
        <w:t xml:space="preserve"> were </w:t>
      </w:r>
      <w:r>
        <w:t>few</w:t>
      </w:r>
      <w:r w:rsidR="005B6B17">
        <w:t xml:space="preserve"> link</w:t>
      </w:r>
      <w:r>
        <w:t>s</w:t>
      </w:r>
      <w:r w:rsidR="005B6B17">
        <w:t xml:space="preserve"> from </w:t>
      </w:r>
      <w:r w:rsidR="00BF1227">
        <w:t xml:space="preserve">trusted </w:t>
      </w:r>
      <w:r w:rsidR="005B6B17">
        <w:t>home energy audit</w:t>
      </w:r>
      <w:r w:rsidR="00BF1227">
        <w:t>s</w:t>
      </w:r>
      <w:r w:rsidR="005B6B17">
        <w:t xml:space="preserve"> to local supply chain</w:t>
      </w:r>
      <w:r w:rsidR="00BF1227">
        <w:t xml:space="preserve"> (for installation)</w:t>
      </w:r>
      <w:r w:rsidR="005B6B17">
        <w:t xml:space="preserve">. </w:t>
      </w:r>
      <w:r w:rsidR="0067305A">
        <w:t xml:space="preserve">Melania recommended SEP make contact with SCC contact Andy </w:t>
      </w:r>
      <w:r w:rsidR="00A60862">
        <w:t>Gaisford, who is leading on the SCC on stop shop concept.</w:t>
      </w:r>
      <w:r w:rsidR="00DB063F">
        <w:t xml:space="preserve"> </w:t>
      </w:r>
      <w:r w:rsidR="00DB063F" w:rsidRPr="00010EAA">
        <w:rPr>
          <w:b/>
          <w:bCs/>
        </w:rPr>
        <w:t xml:space="preserve">Action: make contact with Andy. </w:t>
      </w:r>
      <w:r w:rsidR="009E4734">
        <w:t xml:space="preserve">Once the Leaky Pipeline results are known, a brainstorm </w:t>
      </w:r>
      <w:r w:rsidR="00BA702E">
        <w:t>could</w:t>
      </w:r>
      <w:r w:rsidR="009E4734">
        <w:t xml:space="preserve"> be organized to develop ideas for action. </w:t>
      </w:r>
      <w:r w:rsidR="005F0BAE" w:rsidRPr="005F0BAE">
        <w:rPr>
          <w:b/>
          <w:bCs/>
        </w:rPr>
        <w:t>Action: follow up with Leaky Pipeline colleagues.</w:t>
      </w:r>
      <w:r w:rsidR="005F0BAE">
        <w:t xml:space="preserve"> </w:t>
      </w:r>
      <w:r w:rsidR="009E4734">
        <w:t xml:space="preserve">Consideration will be given to apply for a </w:t>
      </w:r>
      <w:proofErr w:type="gramStart"/>
      <w:r w:rsidR="009E4734">
        <w:t>Lottery</w:t>
      </w:r>
      <w:proofErr w:type="gramEnd"/>
      <w:r w:rsidR="009E4734">
        <w:t xml:space="preserve"> grant (energy is the new theme of the Climate Action Fund) through a partnership between SEP and others </w:t>
      </w:r>
      <w:r w:rsidR="00A97410">
        <w:t>e.g.</w:t>
      </w:r>
      <w:r w:rsidR="009E4734">
        <w:t xml:space="preserve"> SCC and Surrey Climate Commission. </w:t>
      </w:r>
    </w:p>
    <w:p w14:paraId="74D29E0E" w14:textId="77777777" w:rsidR="001415ED" w:rsidRDefault="001415ED" w:rsidP="001415ED">
      <w:pPr>
        <w:pStyle w:val="NoSpacing"/>
        <w:ind w:left="1080"/>
      </w:pPr>
    </w:p>
    <w:p w14:paraId="648127D0" w14:textId="4974F8A4" w:rsidR="00BA702E" w:rsidRPr="00914D6A" w:rsidRDefault="00BC1522" w:rsidP="00914D6A">
      <w:pPr>
        <w:pStyle w:val="NoSpacing"/>
        <w:numPr>
          <w:ilvl w:val="0"/>
          <w:numId w:val="4"/>
        </w:numPr>
        <w:rPr>
          <w:u w:val="single"/>
        </w:rPr>
      </w:pPr>
      <w:r w:rsidRPr="00914D6A">
        <w:rPr>
          <w:u w:val="single"/>
        </w:rPr>
        <w:t>Supporting renewables and its infrastructure in Surrey</w:t>
      </w:r>
    </w:p>
    <w:p w14:paraId="621136EC" w14:textId="00337CB7" w:rsidR="00914D6A" w:rsidRDefault="00414E33" w:rsidP="00914D6A">
      <w:pPr>
        <w:pStyle w:val="NoSpacing"/>
        <w:ind w:left="720"/>
      </w:pPr>
      <w:r>
        <w:t>Another core area of interest is to accelerate the take up and installation of renewable energy technology in Surrey. There ha</w:t>
      </w:r>
      <w:r w:rsidR="00BC3967">
        <w:t>ve</w:t>
      </w:r>
      <w:r>
        <w:t xml:space="preserve"> been a lot of </w:t>
      </w:r>
      <w:r w:rsidR="00BC3967">
        <w:t>good small-scale activities but this needs to gear up. This is a core interest for both SSE Energy and SCC (Melania).</w:t>
      </w:r>
      <w:r w:rsidR="00772DF2">
        <w:t xml:space="preserve"> </w:t>
      </w:r>
      <w:r w:rsidR="00772DF2" w:rsidRPr="00772DF2">
        <w:rPr>
          <w:b/>
          <w:bCs/>
        </w:rPr>
        <w:t>Action: convene a project group on renewables.</w:t>
      </w:r>
      <w:r w:rsidR="004A1582" w:rsidRPr="004A1582">
        <w:t xml:space="preserve"> </w:t>
      </w:r>
      <w:r w:rsidR="004A1582">
        <w:t>Sean</w:t>
      </w:r>
      <w:r w:rsidR="00666959">
        <w:t>, Avi</w:t>
      </w:r>
      <w:r w:rsidR="004A1582">
        <w:t xml:space="preserve"> and Melania volunteered. Melania will share </w:t>
      </w:r>
      <w:r w:rsidR="00666959">
        <w:t xml:space="preserve">her recent </w:t>
      </w:r>
      <w:r w:rsidR="004A1582">
        <w:t xml:space="preserve">presentation on </w:t>
      </w:r>
      <w:r w:rsidR="00666959">
        <w:t>the feasibility of renewables in Surrey.</w:t>
      </w:r>
    </w:p>
    <w:p w14:paraId="0EA6AB62" w14:textId="282EAD11" w:rsidR="006B7AAC" w:rsidRDefault="006B7AAC" w:rsidP="006B7AAC">
      <w:pPr>
        <w:pStyle w:val="Heading1"/>
      </w:pPr>
      <w:r>
        <w:t>Update from SEP members</w:t>
      </w:r>
    </w:p>
    <w:p w14:paraId="21B21CDA" w14:textId="05DAD925" w:rsidR="006B7AAC" w:rsidRDefault="000476EC" w:rsidP="001415ED">
      <w:pPr>
        <w:pStyle w:val="NoSpacing"/>
        <w:numPr>
          <w:ilvl w:val="0"/>
          <w:numId w:val="6"/>
        </w:numPr>
      </w:pPr>
      <w:r>
        <w:t xml:space="preserve">Avi </w:t>
      </w:r>
      <w:r w:rsidRPr="000476EC">
        <w:t>Baidya</w:t>
      </w:r>
      <w:r>
        <w:t xml:space="preserve"> reported that SSE is partnering with the University of Surrey on a 12</w:t>
      </w:r>
      <w:r w:rsidR="00574AB6">
        <w:t>M</w:t>
      </w:r>
      <w:r>
        <w:t>W solar farm</w:t>
      </w:r>
      <w:r w:rsidR="00574AB6">
        <w:t xml:space="preserve"> on UoS land</w:t>
      </w:r>
      <w:r w:rsidR="00320C71">
        <w:t xml:space="preserve">. It is a sustainable solution to the University’s energy needs but it is </w:t>
      </w:r>
      <w:r w:rsidR="00877DFC">
        <w:t xml:space="preserve">in a </w:t>
      </w:r>
      <w:r w:rsidR="0056426D">
        <w:t>potentially contentious</w:t>
      </w:r>
      <w:r w:rsidR="00877DFC">
        <w:t xml:space="preserve"> area</w:t>
      </w:r>
      <w:r w:rsidR="0056426D">
        <w:t>, being</w:t>
      </w:r>
      <w:r>
        <w:t xml:space="preserve"> adjacent to AONB. PR support would be welcomed from SEP and partners. </w:t>
      </w:r>
    </w:p>
    <w:p w14:paraId="498F7CEB" w14:textId="5A5F0F36" w:rsidR="000476EC" w:rsidRDefault="000476EC" w:rsidP="001415ED">
      <w:pPr>
        <w:pStyle w:val="NoSpacing"/>
        <w:numPr>
          <w:ilvl w:val="0"/>
          <w:numId w:val="6"/>
        </w:numPr>
      </w:pPr>
      <w:r>
        <w:t xml:space="preserve">Melania reported that SCC is also working on </w:t>
      </w:r>
      <w:r w:rsidR="00896E70">
        <w:t xml:space="preserve">establishing a number of </w:t>
      </w:r>
      <w:r>
        <w:t>solar farm</w:t>
      </w:r>
      <w:r w:rsidR="00896E70">
        <w:t>s in Surrey</w:t>
      </w:r>
      <w:r>
        <w:t xml:space="preserve"> and has five sites going through feasibi</w:t>
      </w:r>
      <w:r w:rsidR="00464475">
        <w:t>l</w:t>
      </w:r>
      <w:r>
        <w:t>ity currently, max 5</w:t>
      </w:r>
      <w:r w:rsidR="00C51804">
        <w:t>M</w:t>
      </w:r>
      <w:r>
        <w:t>W.</w:t>
      </w:r>
      <w:r w:rsidR="007D3ADE">
        <w:t xml:space="preserve"> </w:t>
      </w:r>
      <w:r w:rsidR="00085CEF">
        <w:t>The big challenge</w:t>
      </w:r>
      <w:r w:rsidR="00DA1708">
        <w:t>s are</w:t>
      </w:r>
      <w:r w:rsidR="00AE75F1">
        <w:t xml:space="preserve"> National Grid restrictions in east Surrey</w:t>
      </w:r>
      <w:r w:rsidR="00DA1708">
        <w:t xml:space="preserve">, and </w:t>
      </w:r>
      <w:r w:rsidR="006820F4">
        <w:t>controversy</w:t>
      </w:r>
      <w:r w:rsidR="00664998">
        <w:t xml:space="preserve"> about local </w:t>
      </w:r>
      <w:r w:rsidR="00EA4BAD">
        <w:t>solar farms</w:t>
      </w:r>
      <w:r w:rsidR="00AE75F1">
        <w:t xml:space="preserve">. </w:t>
      </w:r>
      <w:r w:rsidR="007D3ADE">
        <w:t xml:space="preserve">Local area energy planning, neighbourhood-by-neighbourhood, is being started with district councils. </w:t>
      </w:r>
      <w:r w:rsidR="009B57D8">
        <w:t>Additionally, SCC is w</w:t>
      </w:r>
      <w:r w:rsidR="00582456">
        <w:t xml:space="preserve">orking with Community Energy South to support nine community energy initiatives; next stage is to scale up to support the creation of many more community initiatives.  </w:t>
      </w:r>
      <w:r w:rsidR="00D55F28">
        <w:t>SEP</w:t>
      </w:r>
      <w:r w:rsidR="001431A1">
        <w:t xml:space="preserve"> &amp; the Commission</w:t>
      </w:r>
      <w:r w:rsidR="00D55F28">
        <w:t xml:space="preserve"> may be able to assist SCC with t</w:t>
      </w:r>
      <w:r w:rsidR="001431A1">
        <w:t>h</w:t>
      </w:r>
      <w:r w:rsidR="00D55F28">
        <w:t>e</w:t>
      </w:r>
      <w:r w:rsidR="001431A1">
        <w:t xml:space="preserve"> community engagement side of the Local Area and Energy Planning</w:t>
      </w:r>
      <w:r w:rsidR="00F6283D">
        <w:t>.</w:t>
      </w:r>
      <w:r w:rsidR="00D55F28">
        <w:t xml:space="preserve"> </w:t>
      </w:r>
    </w:p>
    <w:p w14:paraId="2633ED3D" w14:textId="18EC15D3" w:rsidR="000476EC" w:rsidRDefault="000476EC" w:rsidP="001415ED">
      <w:pPr>
        <w:pStyle w:val="NoSpacing"/>
        <w:numPr>
          <w:ilvl w:val="0"/>
          <w:numId w:val="6"/>
        </w:numPr>
      </w:pPr>
      <w:r>
        <w:t>Nik reported that the University of Surrey is looking for letters of support for funding bids, including for a Europe</w:t>
      </w:r>
      <w:r w:rsidR="007D3ADE">
        <w:t>an</w:t>
      </w:r>
      <w:r>
        <w:t xml:space="preserve">-funding retrofit project around </w:t>
      </w:r>
      <w:r w:rsidR="007D63BB">
        <w:t xml:space="preserve">remote-working; is planning a summer event on transport; and is developing expertise around food including supply chains and reducing emissions. </w:t>
      </w:r>
      <w:r>
        <w:t xml:space="preserve"> </w:t>
      </w:r>
    </w:p>
    <w:p w14:paraId="49996B02" w14:textId="141C0C02" w:rsidR="00D0459C" w:rsidRDefault="00D0459C" w:rsidP="001415ED">
      <w:pPr>
        <w:pStyle w:val="NoSpacing"/>
        <w:numPr>
          <w:ilvl w:val="0"/>
          <w:numId w:val="6"/>
        </w:numPr>
      </w:pPr>
      <w:r>
        <w:t xml:space="preserve">Richard reported on the Surrey Climate Commission’s work supporting climate change action through communities. </w:t>
      </w:r>
      <w:r w:rsidR="00E01247">
        <w:t>The Commission has just been awarded SCC funding to run a ‘Community Grants for Sustainability’ grant scheme.</w:t>
      </w:r>
      <w:r w:rsidR="008140B4">
        <w:t xml:space="preserve"> Skills and capacity in the energy retrofit supply chain</w:t>
      </w:r>
      <w:r w:rsidR="00E01247">
        <w:t xml:space="preserve"> </w:t>
      </w:r>
      <w:r w:rsidR="008140B4">
        <w:t>remains a problem.</w:t>
      </w:r>
      <w:r w:rsidR="00316294">
        <w:t xml:space="preserve"> Melania and Sean agreed skills and </w:t>
      </w:r>
      <w:r w:rsidR="00720C09">
        <w:t xml:space="preserve">capacity is a big challenge. Potentially an area for SEP to develop. </w:t>
      </w:r>
    </w:p>
    <w:p w14:paraId="037E92FA" w14:textId="29D92384" w:rsidR="00663822" w:rsidRDefault="00663822" w:rsidP="0004552B">
      <w:pPr>
        <w:pStyle w:val="NoSpacing"/>
      </w:pPr>
    </w:p>
    <w:p w14:paraId="25B90FBB" w14:textId="39556F6F" w:rsidR="009B57D8" w:rsidRPr="008A4DA8" w:rsidRDefault="008A4DA8" w:rsidP="00951A5C">
      <w:pPr>
        <w:pStyle w:val="Heading1"/>
      </w:pPr>
      <w:r w:rsidRPr="008A4DA8">
        <w:t>Next Forum Meetings</w:t>
      </w:r>
    </w:p>
    <w:p w14:paraId="3AF969CC" w14:textId="1FBA2107" w:rsidR="008A4DA8" w:rsidRDefault="0062328E">
      <w:pPr>
        <w:pBdr>
          <w:bottom w:val="single" w:sz="12" w:space="1" w:color="auto"/>
        </w:pBdr>
      </w:pPr>
      <w:r>
        <w:t xml:space="preserve">The next SEP forum will be in May / June, with topics of </w:t>
      </w:r>
      <w:r w:rsidR="002A51F5">
        <w:t>Domestic retrofit for Net Zero and / or Renewables - TBC.</w:t>
      </w:r>
    </w:p>
    <w:p w14:paraId="7E42433F" w14:textId="77777777" w:rsidR="00A90710" w:rsidRDefault="00A90710">
      <w:pPr>
        <w:pBdr>
          <w:bottom w:val="single" w:sz="12" w:space="1" w:color="auto"/>
        </w:pBdr>
      </w:pPr>
    </w:p>
    <w:p w14:paraId="27CC25C0" w14:textId="77777777" w:rsidR="00A90710" w:rsidRDefault="00A90710"/>
    <w:p w14:paraId="147D681B" w14:textId="50A9159E" w:rsidR="00A90710" w:rsidRPr="00A90710" w:rsidRDefault="00A90710">
      <w:pPr>
        <w:rPr>
          <w:b/>
          <w:bCs/>
        </w:rPr>
      </w:pPr>
      <w:r w:rsidRPr="00A90710">
        <w:rPr>
          <w:b/>
          <w:bCs/>
        </w:rPr>
        <w:t>Appendix 1</w:t>
      </w:r>
    </w:p>
    <w:p w14:paraId="6949204C" w14:textId="101222FE" w:rsidR="00663822" w:rsidRPr="005A4E87" w:rsidRDefault="00A90710">
      <w:pPr>
        <w:rPr>
          <w:b/>
          <w:bCs/>
        </w:rPr>
      </w:pPr>
      <w:r w:rsidRPr="005A4E87">
        <w:rPr>
          <w:b/>
          <w:bCs/>
        </w:rPr>
        <w:t>Breakdown of SEP membership</w:t>
      </w:r>
    </w:p>
    <w:p w14:paraId="15D2F61F" w14:textId="3A7BCF66" w:rsidR="00663822" w:rsidRDefault="00663822">
      <w:r>
        <w:t xml:space="preserve">During the meeting we spoke about the profile of SEP’s membership.  Please see the attached breakdown. </w:t>
      </w:r>
    </w:p>
    <w:tbl>
      <w:tblPr>
        <w:tblW w:w="8200" w:type="dxa"/>
        <w:tblLook w:val="04A0" w:firstRow="1" w:lastRow="0" w:firstColumn="1" w:lastColumn="0" w:noHBand="0" w:noVBand="1"/>
      </w:tblPr>
      <w:tblGrid>
        <w:gridCol w:w="6920"/>
        <w:gridCol w:w="440"/>
        <w:gridCol w:w="960"/>
      </w:tblGrid>
      <w:tr w:rsidR="009B57D8" w:rsidRPr="009B57D8" w14:paraId="29914872" w14:textId="77777777" w:rsidTr="009B57D8">
        <w:trPr>
          <w:trHeight w:val="288"/>
        </w:trPr>
        <w:tc>
          <w:tcPr>
            <w:tcW w:w="6920" w:type="dxa"/>
            <w:tcBorders>
              <w:top w:val="nil"/>
              <w:left w:val="nil"/>
              <w:bottom w:val="nil"/>
              <w:right w:val="nil"/>
            </w:tcBorders>
            <w:shd w:val="clear" w:color="auto" w:fill="auto"/>
            <w:noWrap/>
            <w:vAlign w:val="bottom"/>
            <w:hideMark/>
          </w:tcPr>
          <w:p w14:paraId="6591AD27" w14:textId="77777777" w:rsidR="009B57D8" w:rsidRPr="009B57D8" w:rsidRDefault="009B57D8" w:rsidP="009B57D8">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 xml:space="preserve">Academia </w:t>
            </w:r>
          </w:p>
        </w:tc>
        <w:tc>
          <w:tcPr>
            <w:tcW w:w="320" w:type="dxa"/>
            <w:tcBorders>
              <w:top w:val="nil"/>
              <w:left w:val="nil"/>
              <w:bottom w:val="nil"/>
              <w:right w:val="nil"/>
            </w:tcBorders>
            <w:shd w:val="clear" w:color="auto" w:fill="auto"/>
            <w:noWrap/>
            <w:vAlign w:val="bottom"/>
            <w:hideMark/>
          </w:tcPr>
          <w:p w14:paraId="20ACA71B"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30</w:t>
            </w:r>
          </w:p>
        </w:tc>
        <w:tc>
          <w:tcPr>
            <w:tcW w:w="960" w:type="dxa"/>
            <w:tcBorders>
              <w:top w:val="nil"/>
              <w:left w:val="nil"/>
              <w:bottom w:val="nil"/>
              <w:right w:val="nil"/>
            </w:tcBorders>
            <w:shd w:val="clear" w:color="auto" w:fill="auto"/>
            <w:noWrap/>
            <w:vAlign w:val="bottom"/>
            <w:hideMark/>
          </w:tcPr>
          <w:p w14:paraId="1A938CE7"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290DB570" w14:textId="77777777" w:rsidTr="009B57D8">
        <w:trPr>
          <w:trHeight w:val="288"/>
        </w:trPr>
        <w:tc>
          <w:tcPr>
            <w:tcW w:w="6920" w:type="dxa"/>
            <w:tcBorders>
              <w:top w:val="nil"/>
              <w:left w:val="nil"/>
              <w:bottom w:val="nil"/>
              <w:right w:val="nil"/>
            </w:tcBorders>
            <w:shd w:val="clear" w:color="auto" w:fill="auto"/>
            <w:noWrap/>
            <w:vAlign w:val="bottom"/>
            <w:hideMark/>
          </w:tcPr>
          <w:p w14:paraId="4594FEAD"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Cooperative -- energy</w:t>
            </w:r>
          </w:p>
        </w:tc>
        <w:tc>
          <w:tcPr>
            <w:tcW w:w="320" w:type="dxa"/>
            <w:tcBorders>
              <w:top w:val="nil"/>
              <w:left w:val="nil"/>
              <w:bottom w:val="nil"/>
              <w:right w:val="nil"/>
            </w:tcBorders>
            <w:shd w:val="clear" w:color="auto" w:fill="auto"/>
            <w:noWrap/>
            <w:vAlign w:val="bottom"/>
            <w:hideMark/>
          </w:tcPr>
          <w:p w14:paraId="7FFB14B3"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1</w:t>
            </w:r>
          </w:p>
        </w:tc>
        <w:tc>
          <w:tcPr>
            <w:tcW w:w="960" w:type="dxa"/>
            <w:tcBorders>
              <w:top w:val="nil"/>
              <w:left w:val="nil"/>
              <w:bottom w:val="nil"/>
              <w:right w:val="nil"/>
            </w:tcBorders>
            <w:shd w:val="clear" w:color="auto" w:fill="auto"/>
            <w:noWrap/>
            <w:vAlign w:val="bottom"/>
            <w:hideMark/>
          </w:tcPr>
          <w:p w14:paraId="5E561FC5"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75636D53" w14:textId="77777777" w:rsidTr="009B57D8">
        <w:trPr>
          <w:trHeight w:val="288"/>
        </w:trPr>
        <w:tc>
          <w:tcPr>
            <w:tcW w:w="6920" w:type="dxa"/>
            <w:tcBorders>
              <w:top w:val="nil"/>
              <w:left w:val="nil"/>
              <w:bottom w:val="nil"/>
              <w:right w:val="nil"/>
            </w:tcBorders>
            <w:shd w:val="clear" w:color="auto" w:fill="auto"/>
            <w:noWrap/>
            <w:vAlign w:val="bottom"/>
            <w:hideMark/>
          </w:tcPr>
          <w:p w14:paraId="0DF6609C"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individual</w:t>
            </w:r>
          </w:p>
        </w:tc>
        <w:tc>
          <w:tcPr>
            <w:tcW w:w="320" w:type="dxa"/>
            <w:tcBorders>
              <w:top w:val="nil"/>
              <w:left w:val="nil"/>
              <w:bottom w:val="nil"/>
              <w:right w:val="nil"/>
            </w:tcBorders>
            <w:shd w:val="clear" w:color="auto" w:fill="auto"/>
            <w:noWrap/>
            <w:vAlign w:val="bottom"/>
            <w:hideMark/>
          </w:tcPr>
          <w:p w14:paraId="3FE4E8C2"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1</w:t>
            </w:r>
          </w:p>
        </w:tc>
        <w:tc>
          <w:tcPr>
            <w:tcW w:w="960" w:type="dxa"/>
            <w:tcBorders>
              <w:top w:val="nil"/>
              <w:left w:val="nil"/>
              <w:bottom w:val="nil"/>
              <w:right w:val="nil"/>
            </w:tcBorders>
            <w:shd w:val="clear" w:color="auto" w:fill="auto"/>
            <w:noWrap/>
            <w:vAlign w:val="bottom"/>
            <w:hideMark/>
          </w:tcPr>
          <w:p w14:paraId="4BC23B22"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7AF9BF7B" w14:textId="77777777" w:rsidTr="009B57D8">
        <w:trPr>
          <w:trHeight w:val="288"/>
        </w:trPr>
        <w:tc>
          <w:tcPr>
            <w:tcW w:w="6920" w:type="dxa"/>
            <w:tcBorders>
              <w:top w:val="nil"/>
              <w:left w:val="nil"/>
              <w:bottom w:val="nil"/>
              <w:right w:val="nil"/>
            </w:tcBorders>
            <w:shd w:val="clear" w:color="auto" w:fill="auto"/>
            <w:noWrap/>
            <w:vAlign w:val="bottom"/>
            <w:hideMark/>
          </w:tcPr>
          <w:p w14:paraId="02661187"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Landowner</w:t>
            </w:r>
          </w:p>
        </w:tc>
        <w:tc>
          <w:tcPr>
            <w:tcW w:w="320" w:type="dxa"/>
            <w:tcBorders>
              <w:top w:val="nil"/>
              <w:left w:val="nil"/>
              <w:bottom w:val="nil"/>
              <w:right w:val="nil"/>
            </w:tcBorders>
            <w:shd w:val="clear" w:color="auto" w:fill="auto"/>
            <w:noWrap/>
            <w:vAlign w:val="bottom"/>
            <w:hideMark/>
          </w:tcPr>
          <w:p w14:paraId="20BB0BA3"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1</w:t>
            </w:r>
          </w:p>
        </w:tc>
        <w:tc>
          <w:tcPr>
            <w:tcW w:w="960" w:type="dxa"/>
            <w:tcBorders>
              <w:top w:val="nil"/>
              <w:left w:val="nil"/>
              <w:bottom w:val="nil"/>
              <w:right w:val="nil"/>
            </w:tcBorders>
            <w:shd w:val="clear" w:color="auto" w:fill="auto"/>
            <w:noWrap/>
            <w:vAlign w:val="bottom"/>
            <w:hideMark/>
          </w:tcPr>
          <w:p w14:paraId="42BA2A68"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208757AA" w14:textId="77777777" w:rsidTr="009B57D8">
        <w:trPr>
          <w:trHeight w:val="288"/>
        </w:trPr>
        <w:tc>
          <w:tcPr>
            <w:tcW w:w="6920" w:type="dxa"/>
            <w:tcBorders>
              <w:top w:val="nil"/>
              <w:left w:val="nil"/>
              <w:bottom w:val="nil"/>
              <w:right w:val="nil"/>
            </w:tcBorders>
            <w:shd w:val="clear" w:color="auto" w:fill="auto"/>
            <w:noWrap/>
            <w:vAlign w:val="bottom"/>
            <w:hideMark/>
          </w:tcPr>
          <w:p w14:paraId="5A33BA82"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NHS</w:t>
            </w:r>
          </w:p>
        </w:tc>
        <w:tc>
          <w:tcPr>
            <w:tcW w:w="320" w:type="dxa"/>
            <w:tcBorders>
              <w:top w:val="nil"/>
              <w:left w:val="nil"/>
              <w:bottom w:val="nil"/>
              <w:right w:val="nil"/>
            </w:tcBorders>
            <w:shd w:val="clear" w:color="auto" w:fill="auto"/>
            <w:noWrap/>
            <w:vAlign w:val="bottom"/>
            <w:hideMark/>
          </w:tcPr>
          <w:p w14:paraId="0D86EB91"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5</w:t>
            </w:r>
          </w:p>
        </w:tc>
        <w:tc>
          <w:tcPr>
            <w:tcW w:w="960" w:type="dxa"/>
            <w:tcBorders>
              <w:top w:val="nil"/>
              <w:left w:val="nil"/>
              <w:bottom w:val="nil"/>
              <w:right w:val="nil"/>
            </w:tcBorders>
            <w:shd w:val="clear" w:color="auto" w:fill="auto"/>
            <w:noWrap/>
            <w:vAlign w:val="bottom"/>
            <w:hideMark/>
          </w:tcPr>
          <w:p w14:paraId="0C07C117"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0A6F892D" w14:textId="77777777" w:rsidTr="009B57D8">
        <w:trPr>
          <w:trHeight w:val="288"/>
        </w:trPr>
        <w:tc>
          <w:tcPr>
            <w:tcW w:w="6920" w:type="dxa"/>
            <w:tcBorders>
              <w:top w:val="nil"/>
              <w:left w:val="nil"/>
              <w:bottom w:val="nil"/>
              <w:right w:val="nil"/>
            </w:tcBorders>
            <w:shd w:val="clear" w:color="auto" w:fill="auto"/>
            <w:noWrap/>
            <w:vAlign w:val="bottom"/>
            <w:hideMark/>
          </w:tcPr>
          <w:p w14:paraId="033AD31A" w14:textId="77777777" w:rsidR="009B57D8" w:rsidRPr="009B57D8" w:rsidRDefault="009B57D8" w:rsidP="009B57D8">
            <w:pPr>
              <w:spacing w:after="0" w:line="240" w:lineRule="auto"/>
              <w:rPr>
                <w:rFonts w:ascii="Calibri" w:eastAsia="Times New Roman" w:hAnsi="Calibri" w:cs="Calibri"/>
                <w:kern w:val="0"/>
                <w:sz w:val="20"/>
                <w:szCs w:val="20"/>
                <w:lang w:eastAsia="en-GB"/>
                <w14:ligatures w14:val="none"/>
              </w:rPr>
            </w:pPr>
            <w:r w:rsidRPr="009B57D8">
              <w:rPr>
                <w:rFonts w:ascii="Calibri" w:eastAsia="Times New Roman" w:hAnsi="Calibri" w:cs="Calibri"/>
                <w:kern w:val="0"/>
                <w:sz w:val="20"/>
                <w:szCs w:val="20"/>
                <w:lang w:eastAsia="en-GB"/>
                <w14:ligatures w14:val="none"/>
              </w:rPr>
              <w:t>Police</w:t>
            </w:r>
          </w:p>
        </w:tc>
        <w:tc>
          <w:tcPr>
            <w:tcW w:w="320" w:type="dxa"/>
            <w:tcBorders>
              <w:top w:val="nil"/>
              <w:left w:val="nil"/>
              <w:bottom w:val="nil"/>
              <w:right w:val="nil"/>
            </w:tcBorders>
            <w:shd w:val="clear" w:color="auto" w:fill="auto"/>
            <w:noWrap/>
            <w:vAlign w:val="bottom"/>
            <w:hideMark/>
          </w:tcPr>
          <w:p w14:paraId="02C144B8"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c>
          <w:tcPr>
            <w:tcW w:w="960" w:type="dxa"/>
            <w:tcBorders>
              <w:top w:val="nil"/>
              <w:left w:val="nil"/>
              <w:bottom w:val="nil"/>
              <w:right w:val="nil"/>
            </w:tcBorders>
            <w:shd w:val="clear" w:color="auto" w:fill="auto"/>
            <w:noWrap/>
            <w:vAlign w:val="bottom"/>
            <w:hideMark/>
          </w:tcPr>
          <w:p w14:paraId="4B760A22"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0947F9F7" w14:textId="77777777" w:rsidTr="009B57D8">
        <w:trPr>
          <w:trHeight w:val="288"/>
        </w:trPr>
        <w:tc>
          <w:tcPr>
            <w:tcW w:w="6920" w:type="dxa"/>
            <w:tcBorders>
              <w:top w:val="nil"/>
              <w:left w:val="nil"/>
              <w:bottom w:val="nil"/>
              <w:right w:val="nil"/>
            </w:tcBorders>
            <w:shd w:val="clear" w:color="auto" w:fill="auto"/>
            <w:noWrap/>
            <w:vAlign w:val="bottom"/>
            <w:hideMark/>
          </w:tcPr>
          <w:p w14:paraId="73EE327A" w14:textId="298C7A6E"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w:t>
            </w:r>
            <w:r>
              <w:rPr>
                <w:rFonts w:ascii="Calibri" w:eastAsia="Times New Roman" w:hAnsi="Calibri" w:cs="Calibri"/>
                <w:kern w:val="0"/>
                <w:lang w:eastAsia="en-GB"/>
                <w14:ligatures w14:val="none"/>
              </w:rPr>
              <w:t xml:space="preserve"> -- unknown</w:t>
            </w:r>
          </w:p>
        </w:tc>
        <w:tc>
          <w:tcPr>
            <w:tcW w:w="320" w:type="dxa"/>
            <w:tcBorders>
              <w:top w:val="nil"/>
              <w:left w:val="nil"/>
              <w:bottom w:val="nil"/>
              <w:right w:val="nil"/>
            </w:tcBorders>
            <w:shd w:val="clear" w:color="auto" w:fill="auto"/>
            <w:noWrap/>
            <w:vAlign w:val="bottom"/>
            <w:hideMark/>
          </w:tcPr>
          <w:p w14:paraId="141355D4"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44D061E2"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r>
      <w:tr w:rsidR="009B57D8" w:rsidRPr="009B57D8" w14:paraId="12589C2D" w14:textId="77777777" w:rsidTr="009B57D8">
        <w:trPr>
          <w:trHeight w:val="288"/>
        </w:trPr>
        <w:tc>
          <w:tcPr>
            <w:tcW w:w="6920" w:type="dxa"/>
            <w:tcBorders>
              <w:top w:val="nil"/>
              <w:left w:val="nil"/>
              <w:bottom w:val="nil"/>
              <w:right w:val="nil"/>
            </w:tcBorders>
            <w:shd w:val="clear" w:color="auto" w:fill="auto"/>
            <w:noWrap/>
            <w:vAlign w:val="bottom"/>
            <w:hideMark/>
          </w:tcPr>
          <w:p w14:paraId="294D2A8F"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Built environment</w:t>
            </w:r>
          </w:p>
        </w:tc>
        <w:tc>
          <w:tcPr>
            <w:tcW w:w="320" w:type="dxa"/>
            <w:tcBorders>
              <w:top w:val="nil"/>
              <w:left w:val="nil"/>
              <w:bottom w:val="nil"/>
              <w:right w:val="nil"/>
            </w:tcBorders>
            <w:shd w:val="clear" w:color="auto" w:fill="auto"/>
            <w:noWrap/>
            <w:vAlign w:val="bottom"/>
            <w:hideMark/>
          </w:tcPr>
          <w:p w14:paraId="106681C6"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478D49E4"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1</w:t>
            </w:r>
          </w:p>
        </w:tc>
      </w:tr>
      <w:tr w:rsidR="009B57D8" w:rsidRPr="009B57D8" w14:paraId="32104C72" w14:textId="77777777" w:rsidTr="009B57D8">
        <w:trPr>
          <w:trHeight w:val="288"/>
        </w:trPr>
        <w:tc>
          <w:tcPr>
            <w:tcW w:w="6920" w:type="dxa"/>
            <w:tcBorders>
              <w:top w:val="nil"/>
              <w:left w:val="nil"/>
              <w:bottom w:val="nil"/>
              <w:right w:val="nil"/>
            </w:tcBorders>
            <w:shd w:val="clear" w:color="auto" w:fill="auto"/>
            <w:noWrap/>
            <w:vAlign w:val="bottom"/>
            <w:hideMark/>
          </w:tcPr>
          <w:p w14:paraId="6C6C36D9"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Built environment / engineering</w:t>
            </w:r>
          </w:p>
        </w:tc>
        <w:tc>
          <w:tcPr>
            <w:tcW w:w="320" w:type="dxa"/>
            <w:tcBorders>
              <w:top w:val="nil"/>
              <w:left w:val="nil"/>
              <w:bottom w:val="nil"/>
              <w:right w:val="nil"/>
            </w:tcBorders>
            <w:shd w:val="clear" w:color="auto" w:fill="auto"/>
            <w:noWrap/>
            <w:vAlign w:val="bottom"/>
            <w:hideMark/>
          </w:tcPr>
          <w:p w14:paraId="0E810E22"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0807E607"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r>
      <w:tr w:rsidR="009B57D8" w:rsidRPr="009B57D8" w14:paraId="3EF6591B" w14:textId="77777777" w:rsidTr="009B57D8">
        <w:trPr>
          <w:trHeight w:val="288"/>
        </w:trPr>
        <w:tc>
          <w:tcPr>
            <w:tcW w:w="6920" w:type="dxa"/>
            <w:tcBorders>
              <w:top w:val="nil"/>
              <w:left w:val="nil"/>
              <w:bottom w:val="nil"/>
              <w:right w:val="nil"/>
            </w:tcBorders>
            <w:shd w:val="clear" w:color="auto" w:fill="auto"/>
            <w:noWrap/>
            <w:vAlign w:val="bottom"/>
            <w:hideMark/>
          </w:tcPr>
          <w:p w14:paraId="36518A34"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defence</w:t>
            </w:r>
          </w:p>
        </w:tc>
        <w:tc>
          <w:tcPr>
            <w:tcW w:w="320" w:type="dxa"/>
            <w:tcBorders>
              <w:top w:val="nil"/>
              <w:left w:val="nil"/>
              <w:bottom w:val="nil"/>
              <w:right w:val="nil"/>
            </w:tcBorders>
            <w:shd w:val="clear" w:color="auto" w:fill="auto"/>
            <w:noWrap/>
            <w:vAlign w:val="bottom"/>
            <w:hideMark/>
          </w:tcPr>
          <w:p w14:paraId="712FD018"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524F1570"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3</w:t>
            </w:r>
          </w:p>
        </w:tc>
      </w:tr>
      <w:tr w:rsidR="009B57D8" w:rsidRPr="009B57D8" w14:paraId="6DDF0B2E" w14:textId="77777777" w:rsidTr="009B57D8">
        <w:trPr>
          <w:trHeight w:val="288"/>
        </w:trPr>
        <w:tc>
          <w:tcPr>
            <w:tcW w:w="6920" w:type="dxa"/>
            <w:tcBorders>
              <w:top w:val="nil"/>
              <w:left w:val="nil"/>
              <w:bottom w:val="nil"/>
              <w:right w:val="nil"/>
            </w:tcBorders>
            <w:shd w:val="clear" w:color="auto" w:fill="auto"/>
            <w:noWrap/>
            <w:vAlign w:val="bottom"/>
            <w:hideMark/>
          </w:tcPr>
          <w:p w14:paraId="0BC53E79"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Energy</w:t>
            </w:r>
          </w:p>
        </w:tc>
        <w:tc>
          <w:tcPr>
            <w:tcW w:w="320" w:type="dxa"/>
            <w:tcBorders>
              <w:top w:val="nil"/>
              <w:left w:val="nil"/>
              <w:bottom w:val="nil"/>
              <w:right w:val="nil"/>
            </w:tcBorders>
            <w:shd w:val="clear" w:color="auto" w:fill="auto"/>
            <w:noWrap/>
            <w:vAlign w:val="bottom"/>
            <w:hideMark/>
          </w:tcPr>
          <w:p w14:paraId="28FA5D62"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27DD3FA3"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13</w:t>
            </w:r>
          </w:p>
        </w:tc>
      </w:tr>
      <w:tr w:rsidR="009B57D8" w:rsidRPr="009B57D8" w14:paraId="67E37DE1" w14:textId="77777777" w:rsidTr="009B57D8">
        <w:trPr>
          <w:trHeight w:val="288"/>
        </w:trPr>
        <w:tc>
          <w:tcPr>
            <w:tcW w:w="6920" w:type="dxa"/>
            <w:tcBorders>
              <w:top w:val="nil"/>
              <w:left w:val="nil"/>
              <w:bottom w:val="nil"/>
              <w:right w:val="nil"/>
            </w:tcBorders>
            <w:shd w:val="clear" w:color="auto" w:fill="auto"/>
            <w:noWrap/>
            <w:vAlign w:val="bottom"/>
            <w:hideMark/>
          </w:tcPr>
          <w:p w14:paraId="20BCE20B"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energy, built environment, management consultancy</w:t>
            </w:r>
          </w:p>
        </w:tc>
        <w:tc>
          <w:tcPr>
            <w:tcW w:w="320" w:type="dxa"/>
            <w:tcBorders>
              <w:top w:val="nil"/>
              <w:left w:val="nil"/>
              <w:bottom w:val="nil"/>
              <w:right w:val="nil"/>
            </w:tcBorders>
            <w:shd w:val="clear" w:color="auto" w:fill="auto"/>
            <w:noWrap/>
            <w:vAlign w:val="bottom"/>
            <w:hideMark/>
          </w:tcPr>
          <w:p w14:paraId="09387D11"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5722AA13"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r>
      <w:tr w:rsidR="009B57D8" w:rsidRPr="009B57D8" w14:paraId="6465B2D5" w14:textId="77777777" w:rsidTr="009B57D8">
        <w:trPr>
          <w:trHeight w:val="288"/>
        </w:trPr>
        <w:tc>
          <w:tcPr>
            <w:tcW w:w="6920" w:type="dxa"/>
            <w:tcBorders>
              <w:top w:val="nil"/>
              <w:left w:val="nil"/>
              <w:bottom w:val="nil"/>
              <w:right w:val="nil"/>
            </w:tcBorders>
            <w:shd w:val="clear" w:color="auto" w:fill="auto"/>
            <w:noWrap/>
            <w:vAlign w:val="bottom"/>
            <w:hideMark/>
          </w:tcPr>
          <w:p w14:paraId="1D611EEC"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management consultancy</w:t>
            </w:r>
          </w:p>
        </w:tc>
        <w:tc>
          <w:tcPr>
            <w:tcW w:w="320" w:type="dxa"/>
            <w:tcBorders>
              <w:top w:val="nil"/>
              <w:left w:val="nil"/>
              <w:bottom w:val="nil"/>
              <w:right w:val="nil"/>
            </w:tcBorders>
            <w:shd w:val="clear" w:color="auto" w:fill="auto"/>
            <w:noWrap/>
            <w:vAlign w:val="bottom"/>
            <w:hideMark/>
          </w:tcPr>
          <w:p w14:paraId="31EBF2B7"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43CB2C0C"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r>
      <w:tr w:rsidR="009B57D8" w:rsidRPr="009B57D8" w14:paraId="62EB0340" w14:textId="77777777" w:rsidTr="009B57D8">
        <w:trPr>
          <w:trHeight w:val="288"/>
        </w:trPr>
        <w:tc>
          <w:tcPr>
            <w:tcW w:w="6920" w:type="dxa"/>
            <w:tcBorders>
              <w:top w:val="nil"/>
              <w:left w:val="nil"/>
              <w:bottom w:val="nil"/>
              <w:right w:val="nil"/>
            </w:tcBorders>
            <w:shd w:val="clear" w:color="auto" w:fill="auto"/>
            <w:noWrap/>
            <w:vAlign w:val="bottom"/>
            <w:hideMark/>
          </w:tcPr>
          <w:p w14:paraId="2C8A737E"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sustainability consultancy</w:t>
            </w:r>
          </w:p>
        </w:tc>
        <w:tc>
          <w:tcPr>
            <w:tcW w:w="320" w:type="dxa"/>
            <w:tcBorders>
              <w:top w:val="nil"/>
              <w:left w:val="nil"/>
              <w:bottom w:val="nil"/>
              <w:right w:val="nil"/>
            </w:tcBorders>
            <w:shd w:val="clear" w:color="auto" w:fill="auto"/>
            <w:noWrap/>
            <w:vAlign w:val="bottom"/>
            <w:hideMark/>
          </w:tcPr>
          <w:p w14:paraId="567D61A5"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2317CB9D"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r>
      <w:tr w:rsidR="009B57D8" w:rsidRPr="009B57D8" w14:paraId="041DF57E" w14:textId="77777777" w:rsidTr="009B57D8">
        <w:trPr>
          <w:trHeight w:val="288"/>
        </w:trPr>
        <w:tc>
          <w:tcPr>
            <w:tcW w:w="6920" w:type="dxa"/>
            <w:tcBorders>
              <w:top w:val="nil"/>
              <w:left w:val="nil"/>
              <w:bottom w:val="nil"/>
              <w:right w:val="nil"/>
            </w:tcBorders>
            <w:shd w:val="clear" w:color="auto" w:fill="auto"/>
            <w:noWrap/>
            <w:vAlign w:val="bottom"/>
            <w:hideMark/>
          </w:tcPr>
          <w:p w14:paraId="6CE89772"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 Transport</w:t>
            </w:r>
          </w:p>
        </w:tc>
        <w:tc>
          <w:tcPr>
            <w:tcW w:w="320" w:type="dxa"/>
            <w:tcBorders>
              <w:top w:val="nil"/>
              <w:left w:val="nil"/>
              <w:bottom w:val="nil"/>
              <w:right w:val="nil"/>
            </w:tcBorders>
            <w:shd w:val="clear" w:color="auto" w:fill="auto"/>
            <w:noWrap/>
            <w:vAlign w:val="bottom"/>
            <w:hideMark/>
          </w:tcPr>
          <w:p w14:paraId="3206F184" w14:textId="77777777" w:rsidR="009B57D8" w:rsidRPr="009B57D8" w:rsidRDefault="009B57D8" w:rsidP="009B57D8">
            <w:pPr>
              <w:spacing w:after="0" w:line="240" w:lineRule="auto"/>
              <w:rPr>
                <w:rFonts w:ascii="Calibri" w:eastAsia="Times New Roman" w:hAnsi="Calibri" w:cs="Calibri"/>
                <w:kern w:val="0"/>
                <w:lang w:eastAsia="en-GB"/>
                <w14:ligatures w14:val="none"/>
              </w:rPr>
            </w:pPr>
          </w:p>
        </w:tc>
        <w:tc>
          <w:tcPr>
            <w:tcW w:w="960" w:type="dxa"/>
            <w:tcBorders>
              <w:top w:val="nil"/>
              <w:left w:val="nil"/>
              <w:bottom w:val="nil"/>
              <w:right w:val="nil"/>
            </w:tcBorders>
            <w:shd w:val="clear" w:color="auto" w:fill="auto"/>
            <w:noWrap/>
            <w:vAlign w:val="bottom"/>
            <w:hideMark/>
          </w:tcPr>
          <w:p w14:paraId="4F6C2D98" w14:textId="77777777" w:rsidR="009B57D8" w:rsidRPr="009B57D8" w:rsidRDefault="009B57D8" w:rsidP="005A4E87">
            <w:pPr>
              <w:spacing w:after="0" w:line="240" w:lineRule="auto"/>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w:t>
            </w:r>
          </w:p>
        </w:tc>
      </w:tr>
      <w:tr w:rsidR="009B57D8" w:rsidRPr="009B57D8" w14:paraId="29762C70" w14:textId="77777777" w:rsidTr="009B57D8">
        <w:trPr>
          <w:trHeight w:val="288"/>
        </w:trPr>
        <w:tc>
          <w:tcPr>
            <w:tcW w:w="6920" w:type="dxa"/>
            <w:tcBorders>
              <w:top w:val="nil"/>
              <w:left w:val="nil"/>
              <w:bottom w:val="nil"/>
              <w:right w:val="nil"/>
            </w:tcBorders>
            <w:shd w:val="clear" w:color="auto" w:fill="auto"/>
            <w:noWrap/>
            <w:vAlign w:val="bottom"/>
            <w:hideMark/>
          </w:tcPr>
          <w:p w14:paraId="0C5F8B03"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Private sector TOTAL</w:t>
            </w:r>
          </w:p>
        </w:tc>
        <w:tc>
          <w:tcPr>
            <w:tcW w:w="320" w:type="dxa"/>
            <w:tcBorders>
              <w:top w:val="nil"/>
              <w:left w:val="nil"/>
              <w:bottom w:val="nil"/>
              <w:right w:val="nil"/>
            </w:tcBorders>
            <w:shd w:val="clear" w:color="auto" w:fill="auto"/>
            <w:noWrap/>
            <w:vAlign w:val="bottom"/>
            <w:hideMark/>
          </w:tcPr>
          <w:p w14:paraId="4864BA52"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29</w:t>
            </w:r>
          </w:p>
        </w:tc>
        <w:tc>
          <w:tcPr>
            <w:tcW w:w="960" w:type="dxa"/>
            <w:tcBorders>
              <w:top w:val="nil"/>
              <w:left w:val="nil"/>
              <w:bottom w:val="nil"/>
              <w:right w:val="nil"/>
            </w:tcBorders>
            <w:shd w:val="clear" w:color="auto" w:fill="auto"/>
            <w:noWrap/>
            <w:vAlign w:val="bottom"/>
            <w:hideMark/>
          </w:tcPr>
          <w:p w14:paraId="5B4CB986"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41F5EE44" w14:textId="77777777" w:rsidTr="009B57D8">
        <w:trPr>
          <w:trHeight w:val="288"/>
        </w:trPr>
        <w:tc>
          <w:tcPr>
            <w:tcW w:w="6920" w:type="dxa"/>
            <w:tcBorders>
              <w:top w:val="nil"/>
              <w:left w:val="nil"/>
              <w:bottom w:val="nil"/>
              <w:right w:val="nil"/>
            </w:tcBorders>
            <w:shd w:val="clear" w:color="auto" w:fill="auto"/>
            <w:noWrap/>
            <w:vAlign w:val="bottom"/>
            <w:hideMark/>
          </w:tcPr>
          <w:p w14:paraId="35938799"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Public sector</w:t>
            </w:r>
          </w:p>
        </w:tc>
        <w:tc>
          <w:tcPr>
            <w:tcW w:w="320" w:type="dxa"/>
            <w:tcBorders>
              <w:top w:val="nil"/>
              <w:left w:val="nil"/>
              <w:bottom w:val="nil"/>
              <w:right w:val="nil"/>
            </w:tcBorders>
            <w:shd w:val="clear" w:color="auto" w:fill="auto"/>
            <w:noWrap/>
            <w:vAlign w:val="bottom"/>
            <w:hideMark/>
          </w:tcPr>
          <w:p w14:paraId="77C5DA49"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36</w:t>
            </w:r>
          </w:p>
        </w:tc>
        <w:tc>
          <w:tcPr>
            <w:tcW w:w="960" w:type="dxa"/>
            <w:tcBorders>
              <w:top w:val="nil"/>
              <w:left w:val="nil"/>
              <w:bottom w:val="nil"/>
              <w:right w:val="nil"/>
            </w:tcBorders>
            <w:shd w:val="clear" w:color="auto" w:fill="auto"/>
            <w:noWrap/>
            <w:vAlign w:val="bottom"/>
            <w:hideMark/>
          </w:tcPr>
          <w:p w14:paraId="7C541D53"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00A84C96" w14:textId="77777777" w:rsidTr="009B57D8">
        <w:trPr>
          <w:trHeight w:val="288"/>
        </w:trPr>
        <w:tc>
          <w:tcPr>
            <w:tcW w:w="6920" w:type="dxa"/>
            <w:tcBorders>
              <w:top w:val="nil"/>
              <w:left w:val="nil"/>
              <w:bottom w:val="nil"/>
              <w:right w:val="nil"/>
            </w:tcBorders>
            <w:shd w:val="clear" w:color="auto" w:fill="auto"/>
            <w:noWrap/>
            <w:vAlign w:val="bottom"/>
            <w:hideMark/>
          </w:tcPr>
          <w:p w14:paraId="12C27CF3"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Third sector</w:t>
            </w:r>
          </w:p>
        </w:tc>
        <w:tc>
          <w:tcPr>
            <w:tcW w:w="320" w:type="dxa"/>
            <w:tcBorders>
              <w:top w:val="nil"/>
              <w:left w:val="nil"/>
              <w:bottom w:val="nil"/>
              <w:right w:val="nil"/>
            </w:tcBorders>
            <w:shd w:val="clear" w:color="auto" w:fill="auto"/>
            <w:noWrap/>
            <w:vAlign w:val="bottom"/>
            <w:hideMark/>
          </w:tcPr>
          <w:p w14:paraId="4A402C60"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25</w:t>
            </w:r>
          </w:p>
        </w:tc>
        <w:tc>
          <w:tcPr>
            <w:tcW w:w="960" w:type="dxa"/>
            <w:tcBorders>
              <w:top w:val="nil"/>
              <w:left w:val="nil"/>
              <w:bottom w:val="nil"/>
              <w:right w:val="nil"/>
            </w:tcBorders>
            <w:shd w:val="clear" w:color="auto" w:fill="auto"/>
            <w:noWrap/>
            <w:vAlign w:val="bottom"/>
            <w:hideMark/>
          </w:tcPr>
          <w:p w14:paraId="1AF33E43"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r w:rsidR="009B57D8" w:rsidRPr="009B57D8" w14:paraId="60D6FDB6" w14:textId="77777777" w:rsidTr="009B57D8">
        <w:trPr>
          <w:trHeight w:val="288"/>
        </w:trPr>
        <w:tc>
          <w:tcPr>
            <w:tcW w:w="6920" w:type="dxa"/>
            <w:tcBorders>
              <w:top w:val="nil"/>
              <w:left w:val="nil"/>
              <w:bottom w:val="nil"/>
              <w:right w:val="nil"/>
            </w:tcBorders>
            <w:shd w:val="clear" w:color="auto" w:fill="auto"/>
            <w:noWrap/>
            <w:vAlign w:val="bottom"/>
            <w:hideMark/>
          </w:tcPr>
          <w:p w14:paraId="538ECB77" w14:textId="77777777" w:rsidR="009B57D8" w:rsidRPr="009B57D8" w:rsidRDefault="009B57D8" w:rsidP="009B57D8">
            <w:pPr>
              <w:spacing w:after="0" w:line="240" w:lineRule="auto"/>
              <w:rPr>
                <w:rFonts w:ascii="Calibri" w:eastAsia="Times New Roman" w:hAnsi="Calibri" w:cs="Calibri"/>
                <w:kern w:val="0"/>
                <w:lang w:eastAsia="en-GB"/>
                <w14:ligatures w14:val="none"/>
              </w:rPr>
            </w:pPr>
            <w:r w:rsidRPr="009B57D8">
              <w:rPr>
                <w:rFonts w:ascii="Calibri" w:eastAsia="Times New Roman" w:hAnsi="Calibri" w:cs="Calibri"/>
                <w:kern w:val="0"/>
                <w:lang w:eastAsia="en-GB"/>
                <w14:ligatures w14:val="none"/>
              </w:rPr>
              <w:t>unknown</w:t>
            </w:r>
          </w:p>
        </w:tc>
        <w:tc>
          <w:tcPr>
            <w:tcW w:w="320" w:type="dxa"/>
            <w:tcBorders>
              <w:top w:val="nil"/>
              <w:left w:val="nil"/>
              <w:bottom w:val="nil"/>
              <w:right w:val="nil"/>
            </w:tcBorders>
            <w:shd w:val="clear" w:color="auto" w:fill="auto"/>
            <w:noWrap/>
            <w:vAlign w:val="bottom"/>
            <w:hideMark/>
          </w:tcPr>
          <w:p w14:paraId="28207E2F"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r w:rsidRPr="009B57D8">
              <w:rPr>
                <w:rFonts w:ascii="Calibri" w:eastAsia="Times New Roman" w:hAnsi="Calibri" w:cs="Calibri"/>
                <w:color w:val="000000"/>
                <w:kern w:val="0"/>
                <w:lang w:eastAsia="en-GB"/>
                <w14:ligatures w14:val="none"/>
              </w:rPr>
              <w:t>11</w:t>
            </w:r>
          </w:p>
        </w:tc>
        <w:tc>
          <w:tcPr>
            <w:tcW w:w="960" w:type="dxa"/>
            <w:tcBorders>
              <w:top w:val="nil"/>
              <w:left w:val="nil"/>
              <w:bottom w:val="nil"/>
              <w:right w:val="nil"/>
            </w:tcBorders>
            <w:shd w:val="clear" w:color="auto" w:fill="auto"/>
            <w:noWrap/>
            <w:vAlign w:val="bottom"/>
            <w:hideMark/>
          </w:tcPr>
          <w:p w14:paraId="019589E0" w14:textId="77777777" w:rsidR="009B57D8" w:rsidRPr="009B57D8" w:rsidRDefault="009B57D8" w:rsidP="009B57D8">
            <w:pPr>
              <w:spacing w:after="0" w:line="240" w:lineRule="auto"/>
              <w:jc w:val="right"/>
              <w:rPr>
                <w:rFonts w:ascii="Calibri" w:eastAsia="Times New Roman" w:hAnsi="Calibri" w:cs="Calibri"/>
                <w:color w:val="000000"/>
                <w:kern w:val="0"/>
                <w:lang w:eastAsia="en-GB"/>
                <w14:ligatures w14:val="none"/>
              </w:rPr>
            </w:pPr>
          </w:p>
        </w:tc>
      </w:tr>
    </w:tbl>
    <w:p w14:paraId="39103677" w14:textId="77777777" w:rsidR="009B57D8" w:rsidRDefault="009B57D8"/>
    <w:sectPr w:rsidR="009B57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D803" w14:textId="77777777" w:rsidR="00AE34B7" w:rsidRDefault="00AE34B7" w:rsidP="002A3A1A">
      <w:pPr>
        <w:spacing w:after="0" w:line="240" w:lineRule="auto"/>
      </w:pPr>
      <w:r>
        <w:separator/>
      </w:r>
    </w:p>
  </w:endnote>
  <w:endnote w:type="continuationSeparator" w:id="0">
    <w:p w14:paraId="39AF1CFE" w14:textId="77777777" w:rsidR="00AE34B7" w:rsidRDefault="00AE34B7" w:rsidP="002A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9BD5" w14:textId="77777777" w:rsidR="00AE34B7" w:rsidRDefault="00AE34B7" w:rsidP="002A3A1A">
      <w:pPr>
        <w:spacing w:after="0" w:line="240" w:lineRule="auto"/>
      </w:pPr>
      <w:r>
        <w:separator/>
      </w:r>
    </w:p>
  </w:footnote>
  <w:footnote w:type="continuationSeparator" w:id="0">
    <w:p w14:paraId="337D367D" w14:textId="77777777" w:rsidR="00AE34B7" w:rsidRDefault="00AE34B7" w:rsidP="002A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0F5A" w14:textId="3306021D" w:rsidR="002A3A1A" w:rsidRDefault="00DD1AA2" w:rsidP="00DD1AA2">
    <w:pPr>
      <w:pStyle w:val="Header"/>
      <w:jc w:val="center"/>
    </w:pPr>
    <w:r>
      <w:tab/>
    </w:r>
    <w:r>
      <w:tab/>
    </w:r>
    <w:r w:rsidR="00840D71">
      <w:rPr>
        <w:noProof/>
      </w:rPr>
      <w:drawing>
        <wp:inline distT="0" distB="0" distL="0" distR="0" wp14:anchorId="6D7A9E04" wp14:editId="3D7381B0">
          <wp:extent cx="1348740" cy="563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B12"/>
    <w:multiLevelType w:val="hybridMultilevel"/>
    <w:tmpl w:val="A464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06EDD"/>
    <w:multiLevelType w:val="hybridMultilevel"/>
    <w:tmpl w:val="BFBC3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1256DE"/>
    <w:multiLevelType w:val="hybridMultilevel"/>
    <w:tmpl w:val="783271E6"/>
    <w:lvl w:ilvl="0" w:tplc="60EE0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1656BE"/>
    <w:multiLevelType w:val="hybridMultilevel"/>
    <w:tmpl w:val="0516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8000B"/>
    <w:multiLevelType w:val="hybridMultilevel"/>
    <w:tmpl w:val="27E28A70"/>
    <w:lvl w:ilvl="0" w:tplc="CBBCA07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1124419"/>
    <w:multiLevelType w:val="hybridMultilevel"/>
    <w:tmpl w:val="5994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80314">
    <w:abstractNumId w:val="0"/>
  </w:num>
  <w:num w:numId="2" w16cid:durableId="472987350">
    <w:abstractNumId w:val="5"/>
  </w:num>
  <w:num w:numId="3" w16cid:durableId="1087385204">
    <w:abstractNumId w:val="4"/>
  </w:num>
  <w:num w:numId="4" w16cid:durableId="1221552019">
    <w:abstractNumId w:val="2"/>
  </w:num>
  <w:num w:numId="5" w16cid:durableId="1945724098">
    <w:abstractNumId w:val="1"/>
  </w:num>
  <w:num w:numId="6" w16cid:durableId="136143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B2"/>
    <w:rsid w:val="00010EAA"/>
    <w:rsid w:val="00017748"/>
    <w:rsid w:val="00040089"/>
    <w:rsid w:val="0004552B"/>
    <w:rsid w:val="000476EC"/>
    <w:rsid w:val="00085CEF"/>
    <w:rsid w:val="001415ED"/>
    <w:rsid w:val="001431A1"/>
    <w:rsid w:val="002225DA"/>
    <w:rsid w:val="002767BE"/>
    <w:rsid w:val="00277D3F"/>
    <w:rsid w:val="002A3A1A"/>
    <w:rsid w:val="002A51F5"/>
    <w:rsid w:val="002B137E"/>
    <w:rsid w:val="002F59A4"/>
    <w:rsid w:val="00316294"/>
    <w:rsid w:val="00320C71"/>
    <w:rsid w:val="0033437E"/>
    <w:rsid w:val="00356D41"/>
    <w:rsid w:val="003D3AC6"/>
    <w:rsid w:val="003E1BBC"/>
    <w:rsid w:val="003F240F"/>
    <w:rsid w:val="004136F4"/>
    <w:rsid w:val="00414E33"/>
    <w:rsid w:val="004302B7"/>
    <w:rsid w:val="00464475"/>
    <w:rsid w:val="004813FD"/>
    <w:rsid w:val="004A1582"/>
    <w:rsid w:val="004A1CC1"/>
    <w:rsid w:val="004E1A4C"/>
    <w:rsid w:val="004E2DEE"/>
    <w:rsid w:val="00504416"/>
    <w:rsid w:val="00535238"/>
    <w:rsid w:val="00535694"/>
    <w:rsid w:val="00545BA7"/>
    <w:rsid w:val="0055652A"/>
    <w:rsid w:val="0056426D"/>
    <w:rsid w:val="00574AB6"/>
    <w:rsid w:val="00582456"/>
    <w:rsid w:val="005A4E87"/>
    <w:rsid w:val="005B6B17"/>
    <w:rsid w:val="005F0BAE"/>
    <w:rsid w:val="005F0CE4"/>
    <w:rsid w:val="0061193B"/>
    <w:rsid w:val="00620D12"/>
    <w:rsid w:val="0062328E"/>
    <w:rsid w:val="00626E3F"/>
    <w:rsid w:val="006370A0"/>
    <w:rsid w:val="00663822"/>
    <w:rsid w:val="00664998"/>
    <w:rsid w:val="00666959"/>
    <w:rsid w:val="0067305A"/>
    <w:rsid w:val="006820F4"/>
    <w:rsid w:val="006B3634"/>
    <w:rsid w:val="006B759D"/>
    <w:rsid w:val="006B7AAC"/>
    <w:rsid w:val="00720C09"/>
    <w:rsid w:val="0072722A"/>
    <w:rsid w:val="00752952"/>
    <w:rsid w:val="007619D7"/>
    <w:rsid w:val="00762965"/>
    <w:rsid w:val="00762FC2"/>
    <w:rsid w:val="00772DF2"/>
    <w:rsid w:val="007A7811"/>
    <w:rsid w:val="007D3ADE"/>
    <w:rsid w:val="007D63BB"/>
    <w:rsid w:val="008140B4"/>
    <w:rsid w:val="00840D71"/>
    <w:rsid w:val="00877DFC"/>
    <w:rsid w:val="00896E70"/>
    <w:rsid w:val="008A4DA8"/>
    <w:rsid w:val="008E54BC"/>
    <w:rsid w:val="009136D0"/>
    <w:rsid w:val="00914D6A"/>
    <w:rsid w:val="00937625"/>
    <w:rsid w:val="00937631"/>
    <w:rsid w:val="00951A5C"/>
    <w:rsid w:val="00964901"/>
    <w:rsid w:val="009B57D8"/>
    <w:rsid w:val="009E4734"/>
    <w:rsid w:val="009E489B"/>
    <w:rsid w:val="009F7411"/>
    <w:rsid w:val="00A0638A"/>
    <w:rsid w:val="00A4045A"/>
    <w:rsid w:val="00A57105"/>
    <w:rsid w:val="00A60862"/>
    <w:rsid w:val="00A70D50"/>
    <w:rsid w:val="00A90710"/>
    <w:rsid w:val="00A921B2"/>
    <w:rsid w:val="00A97410"/>
    <w:rsid w:val="00AA3925"/>
    <w:rsid w:val="00AC165E"/>
    <w:rsid w:val="00AE34B7"/>
    <w:rsid w:val="00AE3881"/>
    <w:rsid w:val="00AE75F1"/>
    <w:rsid w:val="00B154BB"/>
    <w:rsid w:val="00B37D3A"/>
    <w:rsid w:val="00B5051E"/>
    <w:rsid w:val="00B765D1"/>
    <w:rsid w:val="00B77DA8"/>
    <w:rsid w:val="00BA702E"/>
    <w:rsid w:val="00BA7ABB"/>
    <w:rsid w:val="00BC1522"/>
    <w:rsid w:val="00BC3967"/>
    <w:rsid w:val="00BC6CF7"/>
    <w:rsid w:val="00BF1227"/>
    <w:rsid w:val="00C15503"/>
    <w:rsid w:val="00C22B58"/>
    <w:rsid w:val="00C51804"/>
    <w:rsid w:val="00C776CB"/>
    <w:rsid w:val="00D0459C"/>
    <w:rsid w:val="00D268ED"/>
    <w:rsid w:val="00D41CB8"/>
    <w:rsid w:val="00D55F28"/>
    <w:rsid w:val="00D56178"/>
    <w:rsid w:val="00D97C5D"/>
    <w:rsid w:val="00DA1708"/>
    <w:rsid w:val="00DA7A00"/>
    <w:rsid w:val="00DB063F"/>
    <w:rsid w:val="00DD1AA2"/>
    <w:rsid w:val="00DE1530"/>
    <w:rsid w:val="00E01247"/>
    <w:rsid w:val="00E20885"/>
    <w:rsid w:val="00E262F2"/>
    <w:rsid w:val="00E65E29"/>
    <w:rsid w:val="00E750A4"/>
    <w:rsid w:val="00EA4BAD"/>
    <w:rsid w:val="00EA6106"/>
    <w:rsid w:val="00EE7310"/>
    <w:rsid w:val="00F54415"/>
    <w:rsid w:val="00F6283D"/>
    <w:rsid w:val="00FC03CE"/>
    <w:rsid w:val="00FC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7E82"/>
  <w15:chartTrackingRefBased/>
  <w15:docId w15:val="{7B01EDEA-B1F8-4BF2-915A-7333AB8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8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7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78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8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78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781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A3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A1A"/>
  </w:style>
  <w:style w:type="paragraph" w:styleId="Footer">
    <w:name w:val="footer"/>
    <w:basedOn w:val="Normal"/>
    <w:link w:val="FooterChar"/>
    <w:uiPriority w:val="99"/>
    <w:unhideWhenUsed/>
    <w:rsid w:val="002A3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A1A"/>
  </w:style>
  <w:style w:type="paragraph" w:styleId="NoSpacing">
    <w:name w:val="No Spacing"/>
    <w:uiPriority w:val="1"/>
    <w:qFormat/>
    <w:rsid w:val="00045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3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Jacquetta Fewster</dc:creator>
  <cp:keywords/>
  <dc:description/>
  <cp:lastModifiedBy>Jacquetta Fewster</cp:lastModifiedBy>
  <cp:revision>2</cp:revision>
  <dcterms:created xsi:type="dcterms:W3CDTF">2023-04-18T07:14:00Z</dcterms:created>
  <dcterms:modified xsi:type="dcterms:W3CDTF">2023-04-18T07:14:00Z</dcterms:modified>
</cp:coreProperties>
</file>