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BB57F" w14:textId="19BF7CA0" w:rsidR="00755759" w:rsidRDefault="00755759" w:rsidP="004C2C0E">
      <w:pPr>
        <w:jc w:val="center"/>
        <w:rPr>
          <w:b/>
          <w:bCs/>
        </w:rPr>
      </w:pPr>
      <w:r>
        <w:rPr>
          <w:b/>
          <w:bCs/>
          <w:noProof/>
        </w:rPr>
        <w:drawing>
          <wp:inline distT="0" distB="0" distL="0" distR="0" wp14:anchorId="76F1A3E4" wp14:editId="61D96960">
            <wp:extent cx="1748632" cy="80114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3527" cy="817136"/>
                    </a:xfrm>
                    <a:prstGeom prst="rect">
                      <a:avLst/>
                    </a:prstGeom>
                    <a:noFill/>
                    <a:ln>
                      <a:noFill/>
                    </a:ln>
                  </pic:spPr>
                </pic:pic>
              </a:graphicData>
            </a:graphic>
          </wp:inline>
        </w:drawing>
      </w:r>
    </w:p>
    <w:p w14:paraId="4FD39CDC" w14:textId="77777777" w:rsidR="00755759" w:rsidRDefault="00755759" w:rsidP="004C2C0E">
      <w:pPr>
        <w:jc w:val="center"/>
        <w:rPr>
          <w:b/>
          <w:bCs/>
        </w:rPr>
      </w:pPr>
    </w:p>
    <w:p w14:paraId="1196F321" w14:textId="77777777" w:rsidR="00755759" w:rsidRDefault="00755759" w:rsidP="004C2C0E">
      <w:pPr>
        <w:jc w:val="center"/>
        <w:rPr>
          <w:b/>
          <w:bCs/>
        </w:rPr>
      </w:pPr>
    </w:p>
    <w:p w14:paraId="35D2C997" w14:textId="0435735A" w:rsidR="0065193F" w:rsidRPr="00755759" w:rsidRDefault="004C2C0E" w:rsidP="00755759">
      <w:pPr>
        <w:jc w:val="both"/>
        <w:rPr>
          <w:rFonts w:ascii="Arial" w:hAnsi="Arial" w:cs="Arial"/>
          <w:sz w:val="20"/>
          <w:szCs w:val="20"/>
        </w:rPr>
      </w:pPr>
      <w:r w:rsidRPr="00755759">
        <w:rPr>
          <w:rFonts w:ascii="Arial" w:hAnsi="Arial" w:cs="Arial"/>
          <w:b/>
          <w:bCs/>
          <w:sz w:val="20"/>
          <w:szCs w:val="20"/>
        </w:rPr>
        <w:t>UK Commissions Zoom Conference</w:t>
      </w:r>
    </w:p>
    <w:p w14:paraId="07073169" w14:textId="2E0B98FF" w:rsidR="007B301C" w:rsidRPr="00755759" w:rsidRDefault="00D7475B" w:rsidP="00755759">
      <w:pPr>
        <w:jc w:val="both"/>
        <w:rPr>
          <w:rFonts w:ascii="Arial" w:hAnsi="Arial" w:cs="Arial"/>
          <w:sz w:val="20"/>
          <w:szCs w:val="20"/>
        </w:rPr>
      </w:pPr>
      <w:r w:rsidRPr="00755759">
        <w:rPr>
          <w:rFonts w:ascii="Arial" w:hAnsi="Arial" w:cs="Arial"/>
          <w:sz w:val="20"/>
          <w:szCs w:val="20"/>
        </w:rPr>
        <w:t>On the 10</w:t>
      </w:r>
      <w:r w:rsidRPr="00755759">
        <w:rPr>
          <w:rFonts w:ascii="Arial" w:hAnsi="Arial" w:cs="Arial"/>
          <w:sz w:val="20"/>
          <w:szCs w:val="20"/>
          <w:vertAlign w:val="superscript"/>
        </w:rPr>
        <w:t>th</w:t>
      </w:r>
      <w:r w:rsidRPr="00755759">
        <w:rPr>
          <w:rFonts w:ascii="Arial" w:hAnsi="Arial" w:cs="Arial"/>
          <w:sz w:val="20"/>
          <w:szCs w:val="20"/>
        </w:rPr>
        <w:t xml:space="preserve"> June all the existing and prospective commissions from around the UK met up by zoom link. The aim was to discuss the way forward and see how we can collaborate to accelerate the process of decarbonisation in the Country.</w:t>
      </w:r>
      <w:r w:rsidR="007B301C" w:rsidRPr="00755759">
        <w:rPr>
          <w:rFonts w:ascii="Arial" w:hAnsi="Arial" w:cs="Arial"/>
          <w:sz w:val="20"/>
          <w:szCs w:val="20"/>
        </w:rPr>
        <w:t xml:space="preserve"> </w:t>
      </w:r>
      <w:r w:rsidRPr="00755759">
        <w:rPr>
          <w:rFonts w:ascii="Arial" w:hAnsi="Arial" w:cs="Arial"/>
          <w:sz w:val="20"/>
          <w:szCs w:val="20"/>
        </w:rPr>
        <w:t xml:space="preserve">It was </w:t>
      </w:r>
      <w:r w:rsidR="007B301C" w:rsidRPr="00755759">
        <w:rPr>
          <w:rFonts w:ascii="Arial" w:hAnsi="Arial" w:cs="Arial"/>
          <w:sz w:val="20"/>
          <w:szCs w:val="20"/>
        </w:rPr>
        <w:t xml:space="preserve">also </w:t>
      </w:r>
      <w:r w:rsidRPr="00755759">
        <w:rPr>
          <w:rFonts w:ascii="Arial" w:hAnsi="Arial" w:cs="Arial"/>
          <w:sz w:val="20"/>
          <w:szCs w:val="20"/>
        </w:rPr>
        <w:t xml:space="preserve">very reassuring that so many cities and larger towns were singing from the same song sheet. </w:t>
      </w:r>
    </w:p>
    <w:p w14:paraId="00DDE06E" w14:textId="230EEA57" w:rsidR="00D7475B" w:rsidRPr="00755759" w:rsidRDefault="00D7475B" w:rsidP="00755759">
      <w:pPr>
        <w:jc w:val="both"/>
        <w:rPr>
          <w:rFonts w:ascii="Arial" w:hAnsi="Arial" w:cs="Arial"/>
          <w:sz w:val="20"/>
          <w:szCs w:val="20"/>
        </w:rPr>
      </w:pPr>
      <w:r w:rsidRPr="00755759">
        <w:rPr>
          <w:rFonts w:ascii="Arial" w:hAnsi="Arial" w:cs="Arial"/>
          <w:sz w:val="20"/>
          <w:szCs w:val="20"/>
        </w:rPr>
        <w:t>Significantly we are, at present, the only County to have set up a commission</w:t>
      </w:r>
      <w:r w:rsidR="007B301C" w:rsidRPr="00755759">
        <w:rPr>
          <w:rFonts w:ascii="Arial" w:hAnsi="Arial" w:cs="Arial"/>
          <w:sz w:val="20"/>
          <w:szCs w:val="20"/>
        </w:rPr>
        <w:t>, and again it was reassuring to see far we had come compared with many of our peers. The impression was given that Surrey could be seen very much as a</w:t>
      </w:r>
      <w:r w:rsidRPr="00755759">
        <w:rPr>
          <w:rFonts w:ascii="Arial" w:hAnsi="Arial" w:cs="Arial"/>
          <w:sz w:val="20"/>
          <w:szCs w:val="20"/>
        </w:rPr>
        <w:t xml:space="preserve"> </w:t>
      </w:r>
      <w:r w:rsidR="007B301C" w:rsidRPr="00755759">
        <w:rPr>
          <w:rFonts w:ascii="Arial" w:hAnsi="Arial" w:cs="Arial"/>
          <w:sz w:val="20"/>
          <w:szCs w:val="20"/>
        </w:rPr>
        <w:t>pilot for other counties to follow.</w:t>
      </w:r>
    </w:p>
    <w:p w14:paraId="425C8808" w14:textId="1CD1C454" w:rsidR="007B301C" w:rsidRPr="00755759" w:rsidRDefault="007B301C" w:rsidP="00755759">
      <w:pPr>
        <w:jc w:val="both"/>
        <w:rPr>
          <w:rFonts w:ascii="Arial" w:hAnsi="Arial" w:cs="Arial"/>
          <w:b/>
          <w:bCs/>
          <w:sz w:val="20"/>
          <w:szCs w:val="20"/>
        </w:rPr>
      </w:pPr>
      <w:r w:rsidRPr="00755759">
        <w:rPr>
          <w:rFonts w:ascii="Arial" w:hAnsi="Arial" w:cs="Arial"/>
          <w:sz w:val="20"/>
          <w:szCs w:val="20"/>
        </w:rPr>
        <w:t xml:space="preserve">After hearing about the progress of each commission the agenda focussed on how we can help each other and collaborate as a unified force to be a valuable influence on Government. In particular we felt that we should be communicating with </w:t>
      </w:r>
      <w:r w:rsidR="00755759" w:rsidRPr="00755759">
        <w:rPr>
          <w:rFonts w:ascii="Arial" w:hAnsi="Arial" w:cs="Arial"/>
          <w:sz w:val="20"/>
          <w:szCs w:val="20"/>
        </w:rPr>
        <w:t>Government to</w:t>
      </w:r>
      <w:r w:rsidRPr="00755759">
        <w:rPr>
          <w:rFonts w:ascii="Arial" w:hAnsi="Arial" w:cs="Arial"/>
          <w:sz w:val="20"/>
          <w:szCs w:val="20"/>
        </w:rPr>
        <w:t xml:space="preserve"> emphasise that any recovery, in the wake of COVID, must be the right recovery in line with </w:t>
      </w:r>
      <w:r w:rsidRPr="00755759">
        <w:rPr>
          <w:rFonts w:ascii="Arial" w:hAnsi="Arial" w:cs="Arial"/>
          <w:b/>
          <w:bCs/>
          <w:sz w:val="20"/>
          <w:szCs w:val="20"/>
        </w:rPr>
        <w:t>zero carbon commitments.</w:t>
      </w:r>
    </w:p>
    <w:p w14:paraId="27EC10C9" w14:textId="231E037D" w:rsidR="00BE65EA" w:rsidRPr="00755759" w:rsidRDefault="007B301C" w:rsidP="00755759">
      <w:pPr>
        <w:jc w:val="both"/>
        <w:rPr>
          <w:rFonts w:ascii="Arial" w:hAnsi="Arial" w:cs="Arial"/>
          <w:sz w:val="20"/>
          <w:szCs w:val="20"/>
        </w:rPr>
      </w:pPr>
      <w:r w:rsidRPr="00755759">
        <w:rPr>
          <w:rFonts w:ascii="Arial" w:hAnsi="Arial" w:cs="Arial"/>
          <w:sz w:val="20"/>
          <w:szCs w:val="20"/>
        </w:rPr>
        <w:t>There was also a strong feeling that the recovery should also be expressed in terms of economic opportunities</w:t>
      </w:r>
      <w:r w:rsidR="00BE65EA" w:rsidRPr="00755759">
        <w:rPr>
          <w:rFonts w:ascii="Arial" w:hAnsi="Arial" w:cs="Arial"/>
          <w:sz w:val="20"/>
          <w:szCs w:val="20"/>
        </w:rPr>
        <w:t xml:space="preserve">, </w:t>
      </w:r>
      <w:r w:rsidR="00755759" w:rsidRPr="00755759">
        <w:rPr>
          <w:rFonts w:ascii="Arial" w:hAnsi="Arial" w:cs="Arial"/>
          <w:sz w:val="20"/>
          <w:szCs w:val="20"/>
        </w:rPr>
        <w:t>and, in</w:t>
      </w:r>
      <w:r w:rsidR="00BE65EA" w:rsidRPr="00755759">
        <w:rPr>
          <w:rFonts w:ascii="Arial" w:hAnsi="Arial" w:cs="Arial"/>
          <w:sz w:val="20"/>
          <w:szCs w:val="20"/>
        </w:rPr>
        <w:t xml:space="preserve"> particular, new jobs.</w:t>
      </w:r>
      <w:r w:rsidRPr="00755759">
        <w:rPr>
          <w:rFonts w:ascii="Arial" w:hAnsi="Arial" w:cs="Arial"/>
          <w:sz w:val="20"/>
          <w:szCs w:val="20"/>
        </w:rPr>
        <w:t xml:space="preserve"> </w:t>
      </w:r>
      <w:r w:rsidR="00BE65EA" w:rsidRPr="00755759">
        <w:rPr>
          <w:rFonts w:ascii="Arial" w:hAnsi="Arial" w:cs="Arial"/>
          <w:sz w:val="20"/>
          <w:szCs w:val="20"/>
        </w:rPr>
        <w:t xml:space="preserve">In </w:t>
      </w:r>
      <w:r w:rsidR="00755759" w:rsidRPr="00755759">
        <w:rPr>
          <w:rFonts w:ascii="Arial" w:hAnsi="Arial" w:cs="Arial"/>
          <w:sz w:val="20"/>
          <w:szCs w:val="20"/>
        </w:rPr>
        <w:t>addition,</w:t>
      </w:r>
      <w:r w:rsidR="00BE65EA" w:rsidRPr="00755759">
        <w:rPr>
          <w:rFonts w:ascii="Arial" w:hAnsi="Arial" w:cs="Arial"/>
          <w:sz w:val="20"/>
          <w:szCs w:val="20"/>
        </w:rPr>
        <w:t xml:space="preserve"> it was agreed that it should be a </w:t>
      </w:r>
      <w:r w:rsidR="00BE65EA" w:rsidRPr="00755759">
        <w:rPr>
          <w:rFonts w:ascii="Arial" w:hAnsi="Arial" w:cs="Arial"/>
          <w:b/>
          <w:bCs/>
          <w:sz w:val="20"/>
          <w:szCs w:val="20"/>
        </w:rPr>
        <w:t xml:space="preserve">fair recovery, </w:t>
      </w:r>
      <w:r w:rsidR="00BE65EA" w:rsidRPr="00755759">
        <w:rPr>
          <w:rFonts w:ascii="Arial" w:hAnsi="Arial" w:cs="Arial"/>
          <w:sz w:val="20"/>
          <w:szCs w:val="20"/>
        </w:rPr>
        <w:t>which provides opportunity for all, especially in those more deprived areas of the UK.</w:t>
      </w:r>
    </w:p>
    <w:p w14:paraId="5B996744" w14:textId="2B9E2A83" w:rsidR="007B301C" w:rsidRPr="00755759" w:rsidRDefault="00BE65EA" w:rsidP="00755759">
      <w:pPr>
        <w:jc w:val="both"/>
        <w:rPr>
          <w:rFonts w:ascii="Arial" w:hAnsi="Arial" w:cs="Arial"/>
          <w:sz w:val="20"/>
          <w:szCs w:val="20"/>
        </w:rPr>
      </w:pPr>
      <w:r w:rsidRPr="00755759">
        <w:rPr>
          <w:rFonts w:ascii="Arial" w:hAnsi="Arial" w:cs="Arial"/>
          <w:sz w:val="20"/>
          <w:szCs w:val="20"/>
        </w:rPr>
        <w:t xml:space="preserve">Andy Gouldson, the Chair of the Leeds Commission, who was leading the meeting, said he would look to request </w:t>
      </w:r>
      <w:r w:rsidR="00551C01" w:rsidRPr="00755759">
        <w:rPr>
          <w:rFonts w:ascii="Arial" w:hAnsi="Arial" w:cs="Arial"/>
          <w:sz w:val="20"/>
          <w:szCs w:val="20"/>
        </w:rPr>
        <w:t>contributions</w:t>
      </w:r>
      <w:r w:rsidRPr="00755759">
        <w:rPr>
          <w:rFonts w:ascii="Arial" w:hAnsi="Arial" w:cs="Arial"/>
          <w:sz w:val="20"/>
          <w:szCs w:val="20"/>
        </w:rPr>
        <w:t xml:space="preserve"> from the various commission</w:t>
      </w:r>
      <w:r w:rsidR="00551C01" w:rsidRPr="00755759">
        <w:rPr>
          <w:rFonts w:ascii="Arial" w:hAnsi="Arial" w:cs="Arial"/>
          <w:sz w:val="20"/>
          <w:szCs w:val="20"/>
        </w:rPr>
        <w:t>s</w:t>
      </w:r>
      <w:r w:rsidRPr="00755759">
        <w:rPr>
          <w:rFonts w:ascii="Arial" w:hAnsi="Arial" w:cs="Arial"/>
          <w:sz w:val="20"/>
          <w:szCs w:val="20"/>
        </w:rPr>
        <w:t xml:space="preserve"> </w:t>
      </w:r>
      <w:r w:rsidR="00551C01" w:rsidRPr="00755759">
        <w:rPr>
          <w:rFonts w:ascii="Arial" w:hAnsi="Arial" w:cs="Arial"/>
          <w:sz w:val="20"/>
          <w:szCs w:val="20"/>
        </w:rPr>
        <w:t>and then make</w:t>
      </w:r>
      <w:r w:rsidRPr="00755759">
        <w:rPr>
          <w:rFonts w:ascii="Arial" w:hAnsi="Arial" w:cs="Arial"/>
          <w:sz w:val="20"/>
          <w:szCs w:val="20"/>
        </w:rPr>
        <w:t xml:space="preserve"> </w:t>
      </w:r>
      <w:r w:rsidR="00551C01" w:rsidRPr="00755759">
        <w:rPr>
          <w:rFonts w:ascii="Arial" w:hAnsi="Arial" w:cs="Arial"/>
          <w:sz w:val="20"/>
          <w:szCs w:val="20"/>
        </w:rPr>
        <w:t>a request to central Government.</w:t>
      </w:r>
    </w:p>
    <w:p w14:paraId="3356BFBD" w14:textId="77777777" w:rsidR="00755759" w:rsidRPr="00755759" w:rsidRDefault="00755759" w:rsidP="00755759">
      <w:pPr>
        <w:jc w:val="both"/>
        <w:rPr>
          <w:rFonts w:ascii="Arial" w:hAnsi="Arial" w:cs="Arial"/>
          <w:sz w:val="20"/>
          <w:szCs w:val="20"/>
        </w:rPr>
      </w:pPr>
      <w:r w:rsidRPr="00755759">
        <w:rPr>
          <w:rFonts w:ascii="Arial" w:hAnsi="Arial" w:cs="Arial"/>
          <w:sz w:val="20"/>
          <w:szCs w:val="20"/>
        </w:rPr>
        <w:t xml:space="preserve">There was also consensus that we should all contribute to an exchange of information and best practice, and it was suggested that some sort of data base be set up. A.G., for example, mentioned the at Leeds produce </w:t>
      </w:r>
      <w:r w:rsidRPr="00755759">
        <w:rPr>
          <w:rFonts w:ascii="Arial" w:hAnsi="Arial" w:cs="Arial"/>
          <w:b/>
          <w:bCs/>
          <w:sz w:val="20"/>
          <w:szCs w:val="20"/>
        </w:rPr>
        <w:t>Position Papers</w:t>
      </w:r>
      <w:r w:rsidRPr="00755759">
        <w:rPr>
          <w:rFonts w:ascii="Arial" w:hAnsi="Arial" w:cs="Arial"/>
          <w:sz w:val="20"/>
          <w:szCs w:val="20"/>
        </w:rPr>
        <w:t>, which provide detailed information on the current state of development and policy in particular sectors.</w:t>
      </w:r>
    </w:p>
    <w:p w14:paraId="6CB9C157" w14:textId="26982710" w:rsidR="00755759" w:rsidRPr="00755759" w:rsidRDefault="00755759" w:rsidP="00755759">
      <w:pPr>
        <w:jc w:val="both"/>
        <w:rPr>
          <w:rFonts w:ascii="Arial" w:hAnsi="Arial" w:cs="Arial"/>
          <w:sz w:val="20"/>
          <w:szCs w:val="20"/>
        </w:rPr>
      </w:pPr>
      <w:r w:rsidRPr="00755759">
        <w:rPr>
          <w:rFonts w:ascii="Arial" w:hAnsi="Arial" w:cs="Arial"/>
          <w:sz w:val="20"/>
          <w:szCs w:val="20"/>
        </w:rPr>
        <w:t>Finally, it was agreed that future meets should be organised on a quarterly basis.</w:t>
      </w:r>
    </w:p>
    <w:p w14:paraId="734FB3E8" w14:textId="53B5CF9B" w:rsidR="00755759" w:rsidRPr="00755759" w:rsidRDefault="00755759" w:rsidP="00755759">
      <w:pPr>
        <w:jc w:val="both"/>
        <w:rPr>
          <w:rFonts w:ascii="Arial" w:hAnsi="Arial" w:cs="Arial"/>
          <w:sz w:val="20"/>
          <w:szCs w:val="20"/>
        </w:rPr>
      </w:pPr>
    </w:p>
    <w:p w14:paraId="00EA3EC3" w14:textId="778DA0D1" w:rsidR="00755759" w:rsidRPr="00755759" w:rsidRDefault="00755759" w:rsidP="00755759">
      <w:pPr>
        <w:jc w:val="both"/>
        <w:rPr>
          <w:rFonts w:ascii="Arial" w:hAnsi="Arial" w:cs="Arial"/>
          <w:sz w:val="20"/>
          <w:szCs w:val="20"/>
        </w:rPr>
      </w:pPr>
      <w:r w:rsidRPr="00755759">
        <w:rPr>
          <w:rFonts w:ascii="Arial" w:hAnsi="Arial" w:cs="Arial"/>
          <w:sz w:val="20"/>
          <w:szCs w:val="20"/>
        </w:rPr>
        <w:t>Richard Essex</w:t>
      </w:r>
    </w:p>
    <w:p w14:paraId="0F5F6AF0" w14:textId="71AB3B23" w:rsidR="00755759" w:rsidRPr="00755759" w:rsidRDefault="00755759" w:rsidP="00755759">
      <w:pPr>
        <w:jc w:val="both"/>
        <w:rPr>
          <w:rFonts w:ascii="Arial" w:hAnsi="Arial" w:cs="Arial"/>
          <w:sz w:val="20"/>
          <w:szCs w:val="20"/>
        </w:rPr>
      </w:pPr>
      <w:r w:rsidRPr="00755759">
        <w:rPr>
          <w:rFonts w:ascii="Arial" w:hAnsi="Arial" w:cs="Arial"/>
          <w:sz w:val="20"/>
          <w:szCs w:val="20"/>
        </w:rPr>
        <w:t>Chair of Surrey Climate Commission</w:t>
      </w:r>
    </w:p>
    <w:p w14:paraId="6DD1A4ED" w14:textId="220674C0" w:rsidR="00551C01" w:rsidRPr="00755759" w:rsidRDefault="00755759" w:rsidP="00755759">
      <w:pPr>
        <w:jc w:val="both"/>
        <w:rPr>
          <w:rFonts w:ascii="Arial" w:hAnsi="Arial" w:cs="Arial"/>
          <w:sz w:val="20"/>
          <w:szCs w:val="20"/>
        </w:rPr>
      </w:pPr>
      <w:r w:rsidRPr="00755759">
        <w:rPr>
          <w:rFonts w:ascii="Arial" w:hAnsi="Arial" w:cs="Arial"/>
          <w:sz w:val="20"/>
          <w:szCs w:val="20"/>
        </w:rPr>
        <w:t xml:space="preserve">  </w:t>
      </w:r>
    </w:p>
    <w:p w14:paraId="0E40BEEF" w14:textId="1CBE0F45" w:rsidR="007B301C" w:rsidRPr="00755759" w:rsidRDefault="007B301C" w:rsidP="00755759">
      <w:pPr>
        <w:jc w:val="both"/>
        <w:rPr>
          <w:rFonts w:ascii="Arial" w:hAnsi="Arial" w:cs="Arial"/>
          <w:sz w:val="20"/>
          <w:szCs w:val="20"/>
        </w:rPr>
      </w:pPr>
      <w:r w:rsidRPr="00755759">
        <w:rPr>
          <w:rFonts w:ascii="Arial" w:hAnsi="Arial" w:cs="Arial"/>
          <w:sz w:val="20"/>
          <w:szCs w:val="20"/>
        </w:rPr>
        <w:t xml:space="preserve"> </w:t>
      </w:r>
    </w:p>
    <w:p w14:paraId="70DB4194" w14:textId="77777777" w:rsidR="007B301C" w:rsidRPr="00755759" w:rsidRDefault="007B301C" w:rsidP="00755759">
      <w:pPr>
        <w:jc w:val="both"/>
        <w:rPr>
          <w:rFonts w:ascii="Arial" w:hAnsi="Arial" w:cs="Arial"/>
          <w:sz w:val="20"/>
          <w:szCs w:val="20"/>
        </w:rPr>
      </w:pPr>
    </w:p>
    <w:sectPr w:rsidR="007B301C" w:rsidRPr="007557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C0E"/>
    <w:rsid w:val="004C2C0E"/>
    <w:rsid w:val="00551C01"/>
    <w:rsid w:val="0065193F"/>
    <w:rsid w:val="00755759"/>
    <w:rsid w:val="007B301C"/>
    <w:rsid w:val="00BE65EA"/>
    <w:rsid w:val="00D74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B7194"/>
  <w15:chartTrackingRefBased/>
  <w15:docId w15:val="{0B0121D5-23BC-4251-8395-6425DCDF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2020-06-21T10:58:00Z</dcterms:created>
  <dcterms:modified xsi:type="dcterms:W3CDTF">2020-06-21T11:39:00Z</dcterms:modified>
</cp:coreProperties>
</file>